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70D1E" w:rsidR="006A5E5B" w:rsidRDefault="00917194" w14:paraId="ea4694a" w14:textId="ea4694a">
      <w:pPr>
        <w15:collapsed w:val="false"/>
        <w:rPr>
          <w:rFonts w:ascii="Arial" w:hAnsi="Arial" w:cs="Arial"/>
        </w:rPr>
      </w:pPr>
      <w:bookmarkStart w:name="_GoBack" w:id="0"/>
      <w:bookmarkEnd w:id="0"/>
      <w:r w:rsidRPr="00670D1E">
        <w:rPr>
          <w:rFonts w:ascii="Arial" w:hAnsi="Arial" w:cs="Arial"/>
        </w:rPr>
        <w:t>REPUBLIKA HRVATSKA</w:t>
      </w:r>
    </w:p>
    <w:p w:rsidRPr="00670D1E" w:rsidR="006921B7" w:rsidRDefault="00917194">
      <w:pPr>
        <w:rPr>
          <w:rFonts w:ascii="Arial" w:hAnsi="Arial" w:cs="Arial"/>
        </w:rPr>
      </w:pPr>
      <w:r w:rsidRPr="00670D1E">
        <w:rPr>
          <w:rFonts w:ascii="Arial" w:hAnsi="Arial" w:cs="Arial"/>
        </w:rPr>
        <w:t>TRG</w:t>
      </w:r>
      <w:r w:rsidRPr="00670D1E" w:rsidR="00471A6A">
        <w:rPr>
          <w:rFonts w:ascii="Arial" w:hAnsi="Arial" w:cs="Arial"/>
        </w:rPr>
        <w:t>O</w:t>
      </w:r>
      <w:r w:rsidRPr="00670D1E">
        <w:rPr>
          <w:rFonts w:ascii="Arial" w:hAnsi="Arial" w:cs="Arial"/>
        </w:rPr>
        <w:t xml:space="preserve">VAČKI SUD U </w:t>
      </w:r>
      <w:r w:rsidRPr="00670D1E" w:rsidR="00161DA9">
        <w:rPr>
          <w:rFonts w:ascii="Arial" w:hAnsi="Arial" w:cs="Arial"/>
        </w:rPr>
        <w:t>PAZINU</w:t>
      </w:r>
    </w:p>
    <w:p w:rsidRPr="00670D1E" w:rsidR="006B0EE0" w:rsidP="00C95C34" w:rsidRDefault="006921B7">
      <w:pPr>
        <w:jc w:val="right"/>
        <w:rPr>
          <w:rFonts w:ascii="Arial" w:hAnsi="Arial" w:cs="Arial"/>
        </w:rPr>
      </w:pPr>
      <w:r w:rsidRPr="00670D1E">
        <w:rPr>
          <w:rFonts w:ascii="Arial" w:hAnsi="Arial" w:cs="Arial"/>
        </w:rPr>
        <w:tab/>
      </w:r>
      <w:r w:rsidRPr="00670D1E">
        <w:rPr>
          <w:rFonts w:ascii="Arial" w:hAnsi="Arial" w:cs="Arial"/>
        </w:rPr>
        <w:tab/>
        <w:t xml:space="preserve">                                   Po</w:t>
      </w:r>
      <w:r w:rsidRPr="00670D1E" w:rsidR="00437A6F">
        <w:rPr>
          <w:rFonts w:ascii="Arial" w:hAnsi="Arial" w:cs="Arial"/>
        </w:rPr>
        <w:t>sl.</w:t>
      </w:r>
      <w:r w:rsidRPr="00670D1E" w:rsidR="00917194">
        <w:rPr>
          <w:rFonts w:ascii="Arial" w:hAnsi="Arial" w:cs="Arial"/>
        </w:rPr>
        <w:t xml:space="preserve"> br</w:t>
      </w:r>
      <w:r w:rsidRPr="00670D1E" w:rsidR="001409EC">
        <w:rPr>
          <w:rFonts w:ascii="Arial" w:hAnsi="Arial" w:cs="Arial"/>
        </w:rPr>
        <w:t>oj: 4</w:t>
      </w:r>
      <w:r w:rsidRPr="00670D1E" w:rsidR="00917194">
        <w:rPr>
          <w:rFonts w:ascii="Arial" w:hAnsi="Arial" w:cs="Arial"/>
        </w:rPr>
        <w:t xml:space="preserve"> </w:t>
      </w:r>
      <w:r w:rsidRPr="00670D1E">
        <w:rPr>
          <w:rFonts w:ascii="Arial" w:hAnsi="Arial" w:cs="Arial"/>
        </w:rPr>
        <w:t>St-</w:t>
      </w:r>
      <w:r w:rsidR="00670D1E">
        <w:rPr>
          <w:rFonts w:ascii="Arial" w:hAnsi="Arial" w:cs="Arial"/>
        </w:rPr>
        <w:t>437/2021-33</w:t>
      </w:r>
    </w:p>
    <w:p w:rsidRPr="00670D1E" w:rsidR="00C95C34" w:rsidP="00C95C34" w:rsidRDefault="00C95C34">
      <w:pPr>
        <w:jc w:val="right"/>
        <w:rPr>
          <w:rFonts w:ascii="Arial" w:hAnsi="Arial" w:cs="Arial"/>
        </w:rPr>
      </w:pPr>
    </w:p>
    <w:p w:rsidRPr="00670D1E" w:rsidR="006B0EE0" w:rsidP="00917194" w:rsidRDefault="006B0EE0">
      <w:pPr>
        <w:jc w:val="center"/>
        <w:rPr>
          <w:rFonts w:ascii="Arial" w:hAnsi="Arial" w:cs="Arial"/>
        </w:rPr>
      </w:pPr>
    </w:p>
    <w:p w:rsidRPr="00670D1E" w:rsidR="00917194" w:rsidP="00917194" w:rsidRDefault="00917194">
      <w:pPr>
        <w:jc w:val="center"/>
        <w:rPr>
          <w:rFonts w:ascii="Arial" w:hAnsi="Arial" w:cs="Arial"/>
        </w:rPr>
      </w:pPr>
      <w:r w:rsidRPr="00670D1E">
        <w:rPr>
          <w:rFonts w:ascii="Arial" w:hAnsi="Arial" w:cs="Arial"/>
        </w:rPr>
        <w:t>ZAPISNIK</w:t>
      </w:r>
    </w:p>
    <w:p w:rsidRPr="00670D1E" w:rsidR="00917194" w:rsidP="00917194" w:rsidRDefault="00031130">
      <w:pPr>
        <w:jc w:val="center"/>
        <w:rPr>
          <w:rFonts w:ascii="Arial" w:hAnsi="Arial" w:cs="Arial"/>
        </w:rPr>
      </w:pPr>
      <w:r w:rsidRPr="00670D1E">
        <w:rPr>
          <w:rFonts w:ascii="Arial" w:hAnsi="Arial" w:cs="Arial"/>
        </w:rPr>
        <w:t xml:space="preserve">sa </w:t>
      </w:r>
      <w:r w:rsidR="00783440">
        <w:rPr>
          <w:rFonts w:ascii="Arial" w:hAnsi="Arial" w:cs="Arial"/>
        </w:rPr>
        <w:t>održanog ročišta radi utvrđivanja vrijednosti nekretnine</w:t>
      </w:r>
      <w:r w:rsidRPr="00670D1E">
        <w:rPr>
          <w:rFonts w:ascii="Arial" w:hAnsi="Arial" w:cs="Arial"/>
        </w:rPr>
        <w:t xml:space="preserve"> </w:t>
      </w:r>
    </w:p>
    <w:p w:rsidRPr="00670D1E" w:rsidR="00917194" w:rsidP="00917194" w:rsidRDefault="007C6736">
      <w:pPr>
        <w:jc w:val="center"/>
        <w:rPr>
          <w:rFonts w:ascii="Arial" w:hAnsi="Arial" w:cs="Arial"/>
        </w:rPr>
      </w:pPr>
      <w:r w:rsidRPr="00670D1E">
        <w:rPr>
          <w:rFonts w:ascii="Arial" w:hAnsi="Arial" w:cs="Arial"/>
        </w:rPr>
        <w:t>o</w:t>
      </w:r>
      <w:r w:rsidRPr="00670D1E" w:rsidR="00250C34">
        <w:rPr>
          <w:rFonts w:ascii="Arial" w:hAnsi="Arial" w:cs="Arial"/>
        </w:rPr>
        <w:t>držan</w:t>
      </w:r>
      <w:r w:rsidR="00783440">
        <w:rPr>
          <w:rFonts w:ascii="Arial" w:hAnsi="Arial" w:cs="Arial"/>
        </w:rPr>
        <w:t>og</w:t>
      </w:r>
      <w:r w:rsidR="00670D1E">
        <w:rPr>
          <w:rFonts w:ascii="Arial" w:hAnsi="Arial" w:cs="Arial"/>
        </w:rPr>
        <w:t xml:space="preserve"> 3. veljače 2022.</w:t>
      </w:r>
      <w:r w:rsidRPr="00670D1E" w:rsidR="001409EC">
        <w:rPr>
          <w:rFonts w:ascii="Arial" w:hAnsi="Arial" w:cs="Arial"/>
        </w:rPr>
        <w:t xml:space="preserve"> </w:t>
      </w:r>
      <w:r w:rsidRPr="00670D1E" w:rsidR="00917194">
        <w:rPr>
          <w:rFonts w:ascii="Arial" w:hAnsi="Arial" w:cs="Arial"/>
        </w:rPr>
        <w:t xml:space="preserve">na Trgovačkom sudu u </w:t>
      </w:r>
      <w:r w:rsidRPr="00670D1E" w:rsidR="006921B7">
        <w:rPr>
          <w:rFonts w:ascii="Arial" w:hAnsi="Arial" w:cs="Arial"/>
        </w:rPr>
        <w:t xml:space="preserve">Pazinu, </w:t>
      </w:r>
    </w:p>
    <w:p w:rsidRPr="00670D1E" w:rsidR="00911305" w:rsidP="00911305" w:rsidRDefault="00917194">
      <w:pPr>
        <w:jc w:val="center"/>
        <w:rPr>
          <w:rFonts w:ascii="Arial" w:hAnsi="Arial" w:cs="Arial"/>
        </w:rPr>
      </w:pPr>
      <w:r w:rsidRPr="00670D1E">
        <w:rPr>
          <w:rFonts w:ascii="Arial" w:hAnsi="Arial" w:cs="Arial"/>
        </w:rPr>
        <w:t xml:space="preserve">u stečajnom postupku nad stečajnim dužnikom </w:t>
      </w:r>
      <w:r w:rsidRPr="00670D1E" w:rsidR="00996BA0">
        <w:rPr>
          <w:rFonts w:ascii="Arial" w:hAnsi="Arial" w:cs="Arial"/>
        </w:rPr>
        <w:t xml:space="preserve">- </w:t>
      </w:r>
    </w:p>
    <w:p w:rsidR="00911305" w:rsidP="00917194" w:rsidRDefault="00A26162">
      <w:pPr>
        <w:jc w:val="center"/>
        <w:rPr>
          <w:rFonts w:ascii="Arial" w:hAnsi="Arial" w:cs="Arial"/>
        </w:rPr>
      </w:pPr>
      <w:r w:rsidRPr="00A26162">
        <w:rPr>
          <w:rFonts w:ascii="Arial" w:hAnsi="Arial" w:cs="Arial"/>
        </w:rPr>
        <w:t>KRUŽNICA d.o.o. u stečaju Pula, Mletačka 12, OIB: 90754244446</w:t>
      </w:r>
    </w:p>
    <w:p w:rsidRPr="00670D1E" w:rsidR="00A26162" w:rsidP="00917194" w:rsidRDefault="00A26162">
      <w:pPr>
        <w:jc w:val="center"/>
        <w:rPr>
          <w:rFonts w:ascii="Arial" w:hAnsi="Arial" w:cs="Arial"/>
        </w:rPr>
      </w:pPr>
    </w:p>
    <w:p w:rsidRPr="00670D1E" w:rsidR="00917194" w:rsidP="00917194" w:rsidRDefault="00FE7387">
      <w:pPr>
        <w:jc w:val="both"/>
        <w:rPr>
          <w:rFonts w:ascii="Arial" w:hAnsi="Arial" w:cs="Arial"/>
        </w:rPr>
      </w:pPr>
      <w:r w:rsidRPr="00670D1E">
        <w:rPr>
          <w:rFonts w:ascii="Arial" w:hAnsi="Arial" w:cs="Arial"/>
        </w:rPr>
        <w:t>Stečajna sutkinja</w:t>
      </w:r>
      <w:r w:rsidRPr="00670D1E" w:rsidR="009C654A">
        <w:rPr>
          <w:rFonts w:ascii="Arial" w:hAnsi="Arial" w:cs="Arial"/>
        </w:rPr>
        <w:t xml:space="preserve">: </w:t>
      </w:r>
      <w:r w:rsidRPr="00670D1E" w:rsidR="001409EC">
        <w:rPr>
          <w:rFonts w:ascii="Arial" w:hAnsi="Arial" w:cs="Arial"/>
        </w:rPr>
        <w:t>Tijana Licul</w:t>
      </w:r>
    </w:p>
    <w:p w:rsidRPr="00670D1E" w:rsidR="00917194" w:rsidP="00917194" w:rsidRDefault="00FE7387">
      <w:pPr>
        <w:jc w:val="both"/>
        <w:rPr>
          <w:rFonts w:ascii="Arial" w:hAnsi="Arial" w:cs="Arial"/>
        </w:rPr>
      </w:pPr>
      <w:r w:rsidRPr="00670D1E">
        <w:rPr>
          <w:rFonts w:ascii="Arial" w:hAnsi="Arial" w:cs="Arial"/>
        </w:rPr>
        <w:t>Zapisničarka</w:t>
      </w:r>
      <w:r w:rsidRPr="00670D1E" w:rsidR="009C654A">
        <w:rPr>
          <w:rFonts w:ascii="Arial" w:hAnsi="Arial" w:cs="Arial"/>
        </w:rPr>
        <w:t xml:space="preserve">: </w:t>
      </w:r>
      <w:r w:rsidR="00A26162">
        <w:rPr>
          <w:rFonts w:ascii="Arial" w:hAnsi="Arial" w:cs="Arial"/>
        </w:rPr>
        <w:t>Ana Jeromela</w:t>
      </w:r>
    </w:p>
    <w:p w:rsidRPr="00670D1E" w:rsidR="006921B7" w:rsidP="00917194" w:rsidRDefault="006921B7">
      <w:pPr>
        <w:jc w:val="both"/>
        <w:rPr>
          <w:rFonts w:ascii="Arial" w:hAnsi="Arial" w:cs="Arial"/>
        </w:rPr>
      </w:pPr>
    </w:p>
    <w:p w:rsidRPr="00670D1E" w:rsidR="00917194" w:rsidP="00917194" w:rsidRDefault="0032409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Stečajna upraviteljica</w:t>
      </w:r>
      <w:r w:rsidRPr="00670D1E" w:rsidR="009C654A">
        <w:rPr>
          <w:rFonts w:ascii="Arial" w:hAnsi="Arial" w:cs="Arial"/>
        </w:rPr>
        <w:t xml:space="preserve">: </w:t>
      </w:r>
      <w:r w:rsidR="001F0883">
        <w:rPr>
          <w:rFonts w:ascii="Arial" w:hAnsi="Arial" w:cs="Arial"/>
        </w:rPr>
        <w:t>Jasna Kučević</w:t>
      </w:r>
    </w:p>
    <w:p w:rsidRPr="00670D1E" w:rsidR="009C654A" w:rsidP="00917194" w:rsidRDefault="009C654A">
      <w:pPr>
        <w:jc w:val="both"/>
        <w:rPr>
          <w:rFonts w:ascii="Arial" w:hAnsi="Arial" w:cs="Arial"/>
        </w:rPr>
      </w:pPr>
    </w:p>
    <w:p w:rsidRPr="00670D1E" w:rsidR="00917194" w:rsidP="00917194" w:rsidRDefault="00917194">
      <w:pPr>
        <w:jc w:val="both"/>
        <w:rPr>
          <w:rFonts w:ascii="Arial" w:hAnsi="Arial" w:cs="Arial"/>
        </w:rPr>
      </w:pPr>
    </w:p>
    <w:p w:rsidRPr="00670D1E" w:rsidR="006B0EE0" w:rsidP="00783440" w:rsidRDefault="001226A0">
      <w:pPr>
        <w:rPr>
          <w:rFonts w:ascii="Arial" w:hAnsi="Arial" w:cs="Arial"/>
        </w:rPr>
      </w:pPr>
      <w:r w:rsidRPr="00670D1E">
        <w:rPr>
          <w:rFonts w:ascii="Arial" w:hAnsi="Arial" w:cs="Arial"/>
        </w:rPr>
        <w:t xml:space="preserve">Početak u </w:t>
      </w:r>
      <w:r w:rsidRPr="00670D1E" w:rsidR="002A34F3">
        <w:rPr>
          <w:rFonts w:ascii="Arial" w:hAnsi="Arial" w:cs="Arial"/>
        </w:rPr>
        <w:t>13</w:t>
      </w:r>
      <w:r w:rsidRPr="00670D1E" w:rsidR="00C95C34">
        <w:rPr>
          <w:rFonts w:ascii="Arial" w:hAnsi="Arial" w:cs="Arial"/>
        </w:rPr>
        <w:t>,</w:t>
      </w:r>
      <w:r w:rsidR="001F0883">
        <w:rPr>
          <w:rFonts w:ascii="Arial" w:hAnsi="Arial" w:cs="Arial"/>
        </w:rPr>
        <w:t>00</w:t>
      </w:r>
      <w:r w:rsidRPr="00670D1E" w:rsidR="006921B7">
        <w:rPr>
          <w:rFonts w:ascii="Arial" w:hAnsi="Arial" w:cs="Arial"/>
        </w:rPr>
        <w:t xml:space="preserve"> sati</w:t>
      </w:r>
    </w:p>
    <w:p w:rsidRPr="00670D1E" w:rsidR="002A34F3" w:rsidP="00917194" w:rsidRDefault="002A34F3">
      <w:pPr>
        <w:jc w:val="center"/>
        <w:rPr>
          <w:rFonts w:ascii="Arial" w:hAnsi="Arial" w:cs="Arial"/>
        </w:rPr>
      </w:pPr>
    </w:p>
    <w:p w:rsidRPr="00F25A8D" w:rsidR="002A34F3" w:rsidP="00917194" w:rsidRDefault="002A34F3">
      <w:pPr>
        <w:jc w:val="center"/>
        <w:rPr>
          <w:rFonts w:ascii="Arial" w:hAnsi="Arial" w:cs="Arial"/>
        </w:rPr>
      </w:pPr>
    </w:p>
    <w:p w:rsidRPr="00F25A8D" w:rsidR="004A7A09" w:rsidP="00C00103" w:rsidRDefault="00837522">
      <w:pPr>
        <w:jc w:val="both"/>
        <w:rPr>
          <w:rFonts w:ascii="Arial" w:hAnsi="Arial" w:cs="Arial"/>
        </w:rPr>
      </w:pPr>
      <w:r w:rsidRPr="00F25A8D">
        <w:rPr>
          <w:rFonts w:ascii="Arial" w:hAnsi="Arial" w:cs="Arial"/>
        </w:rPr>
        <w:tab/>
      </w:r>
      <w:r w:rsidRPr="00F25A8D" w:rsidR="002A34F3">
        <w:rPr>
          <w:rFonts w:ascii="Arial" w:hAnsi="Arial" w:cs="Arial"/>
        </w:rPr>
        <w:t xml:space="preserve">Utvrđuje se da </w:t>
      </w:r>
      <w:r w:rsidRPr="00F25A8D" w:rsidR="00F25A8D">
        <w:rPr>
          <w:rFonts w:ascii="Arial" w:hAnsi="Arial" w:cs="Arial"/>
        </w:rPr>
        <w:t>na</w:t>
      </w:r>
      <w:r w:rsidRPr="00F25A8D" w:rsidR="002A34F3">
        <w:rPr>
          <w:rFonts w:ascii="Arial" w:hAnsi="Arial" w:cs="Arial"/>
        </w:rPr>
        <w:t xml:space="preserve"> današnje ročište </w:t>
      </w:r>
      <w:r w:rsidRPr="00F25A8D" w:rsidR="00F25A8D">
        <w:rPr>
          <w:rFonts w:ascii="Arial" w:hAnsi="Arial" w:cs="Arial"/>
        </w:rPr>
        <w:t xml:space="preserve">nije pristupio nitko od vjerovnika. </w:t>
      </w:r>
    </w:p>
    <w:p w:rsidRPr="001F0883" w:rsidR="00F25A8D" w:rsidP="00C00103" w:rsidRDefault="00F25A8D">
      <w:pPr>
        <w:jc w:val="both"/>
        <w:rPr>
          <w:rFonts w:ascii="Arial" w:hAnsi="Arial" w:cs="Arial"/>
          <w:color w:val="FF0000"/>
        </w:rPr>
      </w:pPr>
    </w:p>
    <w:p w:rsidR="00EF765B" w:rsidP="002A34F3" w:rsidRDefault="002A34F3">
      <w:pPr>
        <w:jc w:val="both"/>
        <w:rPr>
          <w:rFonts w:ascii="Arial" w:hAnsi="Arial" w:cs="Arial"/>
        </w:rPr>
      </w:pPr>
      <w:r w:rsidRPr="00D07104">
        <w:rPr>
          <w:rFonts w:ascii="Arial" w:hAnsi="Arial" w:cs="Arial"/>
        </w:rPr>
        <w:tab/>
      </w:r>
      <w:r w:rsidRPr="00D07104" w:rsidR="00F25A8D">
        <w:rPr>
          <w:rFonts w:ascii="Arial" w:hAnsi="Arial" w:cs="Arial"/>
        </w:rPr>
        <w:t xml:space="preserve">Utvrđuje se da je vjerovnik Republika Hrvatska 3. veljače 2022. dostavila podnesak u kojem navodi da je suglasna da se vrijednost nekretnine k.č. 5771/1 k.o. Roč utvrdi sukladno </w:t>
      </w:r>
      <w:r w:rsidRPr="00D07104" w:rsidR="00D07104">
        <w:rPr>
          <w:rFonts w:ascii="Arial" w:hAnsi="Arial" w:cs="Arial"/>
        </w:rPr>
        <w:t>elaboratu</w:t>
      </w:r>
      <w:r w:rsidRPr="00D07104" w:rsidR="00F25A8D">
        <w:rPr>
          <w:rFonts w:ascii="Arial" w:hAnsi="Arial" w:cs="Arial"/>
        </w:rPr>
        <w:t xml:space="preserve"> od 6. siječnja 2022. kojeg je izradila sudska </w:t>
      </w:r>
      <w:r w:rsidRPr="00D07104" w:rsidR="00D07104">
        <w:rPr>
          <w:rFonts w:ascii="Arial" w:hAnsi="Arial" w:cs="Arial"/>
        </w:rPr>
        <w:t>vještakinja</w:t>
      </w:r>
      <w:r w:rsidRPr="00D07104" w:rsidR="00F25A8D">
        <w:rPr>
          <w:rFonts w:ascii="Arial" w:hAnsi="Arial" w:cs="Arial"/>
        </w:rPr>
        <w:t xml:space="preserve"> Ana Hećimović.</w:t>
      </w:r>
    </w:p>
    <w:p w:rsidRPr="00D07104" w:rsidR="00022A7D" w:rsidP="002A34F3" w:rsidRDefault="00022A7D">
      <w:pPr>
        <w:jc w:val="both"/>
        <w:rPr>
          <w:rFonts w:ascii="Arial" w:hAnsi="Arial" w:cs="Arial"/>
        </w:rPr>
      </w:pPr>
    </w:p>
    <w:p w:rsidRPr="00D07104" w:rsidR="00D07104" w:rsidP="00D07104" w:rsidRDefault="002A34F3">
      <w:pPr>
        <w:jc w:val="both"/>
        <w:rPr>
          <w:rFonts w:ascii="Arial" w:hAnsi="Arial" w:cs="Arial"/>
        </w:rPr>
      </w:pPr>
      <w:r w:rsidRPr="001F0883">
        <w:rPr>
          <w:rFonts w:ascii="Arial" w:hAnsi="Arial" w:cs="Arial"/>
          <w:color w:val="FF0000"/>
        </w:rPr>
        <w:tab/>
      </w:r>
      <w:r w:rsidRPr="00A70EA2" w:rsidR="00D07104">
        <w:rPr>
          <w:rFonts w:ascii="Arial" w:hAnsi="Arial" w:cs="Arial"/>
        </w:rPr>
        <w:t xml:space="preserve">Utvrđuje se da je elaborat procjene k.č. 5771/1 k.o. Roč od 6. siječnja 2022. kojeg je izradila sudska vještakinja Ana Hećimović dostavljen u sudski spis 10. </w:t>
      </w:r>
      <w:r w:rsidRPr="00A70EA2" w:rsidR="006F7ABF">
        <w:rPr>
          <w:rFonts w:ascii="Arial" w:hAnsi="Arial" w:cs="Arial"/>
        </w:rPr>
        <w:t>siječnja</w:t>
      </w:r>
      <w:r w:rsidRPr="00A70EA2" w:rsidR="00D07104">
        <w:rPr>
          <w:rFonts w:ascii="Arial" w:hAnsi="Arial" w:cs="Arial"/>
        </w:rPr>
        <w:t xml:space="preserve"> 2022., a da je 11. siječnja 2022. objavljen na e-oglasnoj ploči.</w:t>
      </w:r>
      <w:r w:rsidRPr="00A70EA2" w:rsidR="006F7ABF">
        <w:rPr>
          <w:rFonts w:ascii="Arial" w:hAnsi="Arial" w:cs="Arial"/>
        </w:rPr>
        <w:t xml:space="preserve"> Do dana održavanja ovog ročišta nije zaprimljen niti jedan prigovor </w:t>
      </w:r>
      <w:r w:rsidRPr="00A70EA2" w:rsidR="00A70EA2">
        <w:rPr>
          <w:rFonts w:ascii="Arial" w:hAnsi="Arial" w:cs="Arial"/>
        </w:rPr>
        <w:t>na navedeni elaborat procjene.</w:t>
      </w:r>
    </w:p>
    <w:p w:rsidR="002A34F3" w:rsidP="00EF765B" w:rsidRDefault="00022A7D">
      <w:pPr>
        <w:pStyle w:val="Default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</w:p>
    <w:p w:rsidRPr="004B5F1A" w:rsidR="00D07104" w:rsidP="00022A7D" w:rsidRDefault="004B5F1A">
      <w:pPr>
        <w:pStyle w:val="Default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ab/>
        <w:t>Prema procjeni</w:t>
      </w:r>
      <w:r w:rsidRPr="004B5F1A" w:rsidR="00022A7D">
        <w:rPr>
          <w:rFonts w:ascii="Arial" w:hAnsi="Arial" w:cs="Arial"/>
          <w:color w:val="auto"/>
        </w:rPr>
        <w:t xml:space="preserve"> sudske </w:t>
      </w:r>
      <w:r w:rsidRPr="004B5F1A">
        <w:rPr>
          <w:rFonts w:ascii="Arial" w:hAnsi="Arial" w:cs="Arial"/>
          <w:color w:val="auto"/>
        </w:rPr>
        <w:t>vještakinje</w:t>
      </w:r>
      <w:r w:rsidRPr="004B5F1A" w:rsidR="00022A7D">
        <w:rPr>
          <w:rFonts w:ascii="Arial" w:hAnsi="Arial" w:cs="Arial"/>
          <w:color w:val="auto"/>
        </w:rPr>
        <w:t xml:space="preserve"> vrijednost k.č. 5771/1 k.o. Roč iznosi 31.500,00 kn. U navedeni iznos nisu uključeni porezi. </w:t>
      </w:r>
      <w:r w:rsidRPr="004B5F1A">
        <w:rPr>
          <w:rFonts w:ascii="Arial" w:hAnsi="Arial" w:cs="Arial"/>
          <w:color w:val="auto"/>
        </w:rPr>
        <w:t>,</w:t>
      </w:r>
    </w:p>
    <w:p w:rsidRPr="004B5F1A" w:rsidR="004B5F1A" w:rsidP="00022A7D" w:rsidRDefault="004B5F1A">
      <w:pPr>
        <w:pStyle w:val="Default"/>
        <w:jc w:val="both"/>
        <w:rPr>
          <w:rFonts w:ascii="Arial" w:hAnsi="Arial" w:cs="Arial"/>
          <w:color w:val="auto"/>
        </w:rPr>
      </w:pPr>
    </w:p>
    <w:p w:rsidRPr="004B5F1A" w:rsidR="004B5F1A" w:rsidP="00022A7D" w:rsidRDefault="004B5F1A">
      <w:pPr>
        <w:pStyle w:val="Default"/>
        <w:jc w:val="both"/>
        <w:rPr>
          <w:rFonts w:ascii="Arial" w:hAnsi="Arial" w:cs="Arial"/>
          <w:color w:val="auto"/>
        </w:rPr>
      </w:pPr>
      <w:r w:rsidRPr="004B5F1A">
        <w:rPr>
          <w:rFonts w:ascii="Arial" w:hAnsi="Arial" w:cs="Arial"/>
          <w:color w:val="auto"/>
        </w:rPr>
        <w:tab/>
        <w:t xml:space="preserve">Stečajna upraviteljica suglasna je sa dostavljenom procjenom i predlaže da se vrijednost navedene k.č. utvrdi u </w:t>
      </w:r>
      <w:r w:rsidRPr="004B5F1A" w:rsidR="00AF508D">
        <w:rPr>
          <w:rFonts w:ascii="Arial" w:hAnsi="Arial" w:cs="Arial"/>
          <w:color w:val="auto"/>
        </w:rPr>
        <w:t>vrijednosti</w:t>
      </w:r>
      <w:r w:rsidRPr="004B5F1A">
        <w:rPr>
          <w:rFonts w:ascii="Arial" w:hAnsi="Arial" w:cs="Arial"/>
          <w:color w:val="auto"/>
        </w:rPr>
        <w:t xml:space="preserve"> od 31.500,00 kn. </w:t>
      </w:r>
    </w:p>
    <w:p w:rsidRPr="004B5F1A" w:rsidR="004B5F1A" w:rsidP="00022A7D" w:rsidRDefault="004B5F1A">
      <w:pPr>
        <w:pStyle w:val="Default"/>
        <w:jc w:val="both"/>
        <w:rPr>
          <w:rFonts w:ascii="Arial" w:hAnsi="Arial" w:cs="Arial"/>
          <w:color w:val="auto"/>
        </w:rPr>
      </w:pPr>
    </w:p>
    <w:p w:rsidRPr="004B5F1A" w:rsidR="004B5F1A" w:rsidP="00022A7D" w:rsidRDefault="004B5F1A">
      <w:pPr>
        <w:pStyle w:val="Default"/>
        <w:jc w:val="both"/>
        <w:rPr>
          <w:rFonts w:ascii="Arial" w:hAnsi="Arial" w:cs="Arial"/>
          <w:color w:val="auto"/>
        </w:rPr>
      </w:pPr>
      <w:r w:rsidRPr="004B5F1A">
        <w:rPr>
          <w:rFonts w:ascii="Arial" w:hAnsi="Arial" w:cs="Arial"/>
          <w:color w:val="auto"/>
        </w:rPr>
        <w:tab/>
        <w:t xml:space="preserve">Na upit suda stečajna upraviteljica navodi da se na vrijednost </w:t>
      </w:r>
      <w:r w:rsidRPr="004B5F1A" w:rsidR="00AF508D">
        <w:rPr>
          <w:rFonts w:ascii="Arial" w:hAnsi="Arial" w:cs="Arial"/>
          <w:color w:val="auto"/>
        </w:rPr>
        <w:t>nekretnine</w:t>
      </w:r>
      <w:r w:rsidRPr="004B5F1A">
        <w:rPr>
          <w:rFonts w:ascii="Arial" w:hAnsi="Arial" w:cs="Arial"/>
          <w:color w:val="auto"/>
        </w:rPr>
        <w:t xml:space="preserve"> ima obračunati porez na promet nekretnine od 3% kojeg plaća kupac.</w:t>
      </w:r>
    </w:p>
    <w:p w:rsidRPr="001F0883" w:rsidR="002A34F3" w:rsidP="00D93E7C" w:rsidRDefault="002A34F3">
      <w:pPr>
        <w:pStyle w:val="Default"/>
        <w:jc w:val="both"/>
        <w:rPr>
          <w:rFonts w:ascii="Arial" w:hAnsi="Arial" w:cs="Arial"/>
          <w:color w:val="FF0000"/>
        </w:rPr>
      </w:pPr>
    </w:p>
    <w:p w:rsidRPr="00AF508D" w:rsidR="00C00103" w:rsidRDefault="00D93E7C">
      <w:pPr>
        <w:jc w:val="both"/>
        <w:rPr>
          <w:rFonts w:ascii="Arial" w:hAnsi="Arial" w:cs="Arial"/>
        </w:rPr>
      </w:pPr>
      <w:r w:rsidRPr="00AF508D">
        <w:rPr>
          <w:rFonts w:ascii="Arial" w:hAnsi="Arial" w:cs="Arial"/>
        </w:rPr>
        <w:tab/>
      </w:r>
      <w:r w:rsidRPr="00AF508D" w:rsidR="00C00103">
        <w:rPr>
          <w:rFonts w:ascii="Arial" w:hAnsi="Arial" w:cs="Arial"/>
        </w:rPr>
        <w:t xml:space="preserve">SUDAC </w:t>
      </w:r>
    </w:p>
    <w:p w:rsidRPr="00AF508D" w:rsidR="00C00103" w:rsidRDefault="00C00103">
      <w:pPr>
        <w:jc w:val="both"/>
        <w:rPr>
          <w:rFonts w:ascii="Arial" w:hAnsi="Arial" w:cs="Arial"/>
        </w:rPr>
      </w:pPr>
    </w:p>
    <w:p w:rsidRPr="00AF508D" w:rsidR="00C00103" w:rsidRDefault="00C00103">
      <w:pPr>
        <w:jc w:val="center"/>
        <w:rPr>
          <w:rFonts w:ascii="Arial" w:hAnsi="Arial" w:cs="Arial"/>
        </w:rPr>
      </w:pPr>
      <w:r w:rsidRPr="00AF508D">
        <w:rPr>
          <w:rFonts w:ascii="Arial" w:hAnsi="Arial" w:cs="Arial"/>
        </w:rPr>
        <w:t>RJEŠAVA</w:t>
      </w:r>
    </w:p>
    <w:p w:rsidRPr="00AF508D" w:rsidR="00C00103" w:rsidP="00AF508D" w:rsidRDefault="00C00103">
      <w:pPr>
        <w:jc w:val="both"/>
      </w:pPr>
    </w:p>
    <w:p w:rsidR="000A38F1" w:rsidP="00AF508D" w:rsidRDefault="000A38F1">
      <w:pPr>
        <w:pStyle w:val="Default"/>
        <w:jc w:val="both"/>
        <w:rPr>
          <w:rFonts w:ascii="Arial" w:hAnsi="Arial" w:cs="Arial"/>
          <w:color w:val="auto"/>
        </w:rPr>
      </w:pPr>
      <w:r w:rsidRPr="00AF508D">
        <w:rPr>
          <w:rFonts w:ascii="Arial" w:hAnsi="Arial" w:cs="Arial"/>
          <w:color w:val="auto"/>
        </w:rPr>
        <w:tab/>
      </w:r>
      <w:r w:rsidRPr="00AF508D" w:rsidR="00C00103">
        <w:rPr>
          <w:rFonts w:ascii="Arial" w:hAnsi="Arial" w:cs="Arial"/>
          <w:color w:val="auto"/>
        </w:rPr>
        <w:t xml:space="preserve">Utvrđuje se da vrijednost </w:t>
      </w:r>
      <w:r w:rsidRPr="00AF508D" w:rsidR="002A34F3">
        <w:rPr>
          <w:rFonts w:ascii="Arial" w:hAnsi="Arial" w:cs="Arial"/>
          <w:color w:val="auto"/>
        </w:rPr>
        <w:t xml:space="preserve">k.č. </w:t>
      </w:r>
      <w:r w:rsidRPr="00AF508D" w:rsidR="004B5F1A">
        <w:rPr>
          <w:rFonts w:ascii="Arial" w:hAnsi="Arial" w:cs="Arial"/>
          <w:color w:val="auto"/>
        </w:rPr>
        <w:t>5771/1 k.o. Roč</w:t>
      </w:r>
      <w:r w:rsidRPr="00AF508D" w:rsidR="00C00103">
        <w:rPr>
          <w:rFonts w:ascii="Arial" w:hAnsi="Arial" w:cs="Arial"/>
          <w:color w:val="auto"/>
        </w:rPr>
        <w:t xml:space="preserve"> iznosi </w:t>
      </w:r>
      <w:r w:rsidRPr="00AF508D" w:rsidR="004B5F1A">
        <w:rPr>
          <w:rFonts w:ascii="Arial" w:hAnsi="Arial" w:cs="Arial"/>
          <w:color w:val="auto"/>
        </w:rPr>
        <w:t>31.500,00 kn bez pripadajućeg poreza.</w:t>
      </w:r>
    </w:p>
    <w:p w:rsidRPr="00AF508D" w:rsidR="00AF508D" w:rsidP="00AF508D" w:rsidRDefault="00AF508D">
      <w:pPr>
        <w:pStyle w:val="Default"/>
        <w:jc w:val="both"/>
        <w:rPr>
          <w:rFonts w:ascii="Arial" w:hAnsi="Arial" w:cs="Arial"/>
          <w:color w:val="auto"/>
        </w:rPr>
      </w:pPr>
    </w:p>
    <w:p w:rsidRPr="00AF508D" w:rsidR="00C00103" w:rsidP="00AF508D" w:rsidRDefault="00C00103">
      <w:pPr>
        <w:pStyle w:val="Default"/>
        <w:jc w:val="both"/>
        <w:rPr>
          <w:rFonts w:ascii="Arial" w:hAnsi="Arial" w:cs="Arial"/>
          <w:color w:val="auto"/>
        </w:rPr>
      </w:pPr>
    </w:p>
    <w:p w:rsidRPr="00AF508D" w:rsidR="00C00103" w:rsidP="00AF508D" w:rsidRDefault="00C00103">
      <w:pPr>
        <w:pStyle w:val="Default"/>
        <w:ind w:firstLine="708"/>
        <w:jc w:val="both"/>
        <w:rPr>
          <w:rFonts w:ascii="Arial" w:hAnsi="Arial" w:cs="Arial"/>
          <w:color w:val="auto"/>
        </w:rPr>
      </w:pPr>
      <w:r w:rsidRPr="00AF508D">
        <w:rPr>
          <w:rFonts w:ascii="Arial" w:hAnsi="Arial" w:cs="Arial"/>
          <w:color w:val="auto"/>
        </w:rPr>
        <w:lastRenderedPageBreak/>
        <w:t xml:space="preserve">Donijet će se </w:t>
      </w:r>
      <w:r w:rsidRPr="00AF508D" w:rsidR="00AF508D">
        <w:rPr>
          <w:rFonts w:ascii="Arial" w:hAnsi="Arial" w:cs="Arial"/>
          <w:color w:val="auto"/>
        </w:rPr>
        <w:t xml:space="preserve">rješenje o prodaji nekretnine sukladno čl. 247. SZ-a, </w:t>
      </w:r>
      <w:r w:rsidRPr="00AF508D" w:rsidR="002A34F3">
        <w:rPr>
          <w:rFonts w:ascii="Arial" w:hAnsi="Arial" w:cs="Arial"/>
          <w:color w:val="auto"/>
        </w:rPr>
        <w:t xml:space="preserve"> a po njegovoj pravomoćnosti zaključak o prodaji. </w:t>
      </w:r>
    </w:p>
    <w:p w:rsidRPr="007C38C0" w:rsidR="00EF765B" w:rsidP="00EF765B" w:rsidRDefault="00EF765B">
      <w:pPr>
        <w:pStyle w:val="Default"/>
        <w:rPr>
          <w:rFonts w:ascii="Arial" w:hAnsi="Arial" w:cs="Arial"/>
          <w:color w:val="auto"/>
        </w:rPr>
      </w:pPr>
    </w:p>
    <w:p w:rsidRPr="007C38C0" w:rsidR="00034DD1" w:rsidP="00542C34" w:rsidRDefault="00034DD1">
      <w:pPr>
        <w:jc w:val="center"/>
        <w:rPr>
          <w:rFonts w:ascii="Arial" w:hAnsi="Arial" w:cs="Arial"/>
        </w:rPr>
      </w:pPr>
      <w:r w:rsidRPr="007C38C0">
        <w:rPr>
          <w:rFonts w:ascii="Arial" w:hAnsi="Arial" w:cs="Arial"/>
        </w:rPr>
        <w:t xml:space="preserve">Dovršeno u </w:t>
      </w:r>
      <w:r w:rsidRPr="007C38C0" w:rsidR="002A34F3">
        <w:rPr>
          <w:rFonts w:ascii="Arial" w:hAnsi="Arial" w:cs="Arial"/>
        </w:rPr>
        <w:t>13:</w:t>
      </w:r>
      <w:r w:rsidRPr="007C38C0" w:rsidR="003E58EC">
        <w:rPr>
          <w:rFonts w:ascii="Arial" w:hAnsi="Arial" w:cs="Arial"/>
        </w:rPr>
        <w:t>15</w:t>
      </w:r>
      <w:r w:rsidRPr="007C38C0" w:rsidR="005D0ECC">
        <w:rPr>
          <w:rFonts w:ascii="Arial" w:hAnsi="Arial" w:cs="Arial"/>
        </w:rPr>
        <w:t xml:space="preserve"> </w:t>
      </w:r>
      <w:r w:rsidRPr="007C38C0">
        <w:rPr>
          <w:rFonts w:ascii="Arial" w:hAnsi="Arial" w:cs="Arial"/>
        </w:rPr>
        <w:t>sati.</w:t>
      </w:r>
    </w:p>
    <w:p w:rsidRPr="007C38C0" w:rsidR="00034DD1" w:rsidP="007546E3" w:rsidRDefault="00034DD1">
      <w:pPr>
        <w:ind w:firstLine="708"/>
        <w:jc w:val="both"/>
        <w:rPr>
          <w:rFonts w:ascii="Arial" w:hAnsi="Arial" w:cs="Arial"/>
        </w:rPr>
      </w:pPr>
    </w:p>
    <w:p w:rsidRPr="007C38C0" w:rsidR="00BF6BA3" w:rsidP="00042ABA" w:rsidRDefault="00BF6BA3">
      <w:pPr>
        <w:jc w:val="both"/>
        <w:rPr>
          <w:rFonts w:ascii="Arial" w:hAnsi="Arial" w:cs="Arial"/>
        </w:rPr>
      </w:pPr>
    </w:p>
    <w:p w:rsidRPr="005603A3" w:rsidR="00042ABA" w:rsidP="00042ABA" w:rsidRDefault="0052318C">
      <w:pPr>
        <w:jc w:val="both"/>
        <w:rPr>
          <w:rFonts w:ascii="Arial" w:hAnsi="Arial" w:cs="Arial"/>
        </w:rPr>
      </w:pPr>
      <w:r w:rsidRPr="005603A3">
        <w:rPr>
          <w:rFonts w:ascii="Arial" w:hAnsi="Arial" w:cs="Arial"/>
        </w:rPr>
        <w:tab/>
      </w:r>
      <w:r w:rsidRPr="005603A3">
        <w:rPr>
          <w:rFonts w:ascii="Arial" w:hAnsi="Arial" w:cs="Arial"/>
        </w:rPr>
        <w:tab/>
      </w:r>
      <w:r w:rsidRPr="005603A3">
        <w:rPr>
          <w:rFonts w:ascii="Arial" w:hAnsi="Arial" w:cs="Arial"/>
        </w:rPr>
        <w:tab/>
      </w:r>
      <w:r w:rsidRPr="005603A3" w:rsidR="00042ABA">
        <w:rPr>
          <w:rFonts w:ascii="Arial" w:hAnsi="Arial" w:cs="Arial"/>
        </w:rPr>
        <w:tab/>
        <w:t xml:space="preserve">              </w:t>
      </w:r>
      <w:r w:rsidRPr="005603A3" w:rsidR="008541DE">
        <w:rPr>
          <w:rFonts w:ascii="Arial" w:hAnsi="Arial" w:cs="Arial"/>
        </w:rPr>
        <w:t xml:space="preserve">     </w:t>
      </w:r>
      <w:r w:rsidR="005603A3">
        <w:rPr>
          <w:rFonts w:ascii="Arial" w:hAnsi="Arial" w:cs="Arial"/>
        </w:rPr>
        <w:t>Stečajna sutkinja</w:t>
      </w:r>
      <w:r w:rsidRPr="005603A3" w:rsidR="00042ABA">
        <w:rPr>
          <w:rFonts w:ascii="Arial" w:hAnsi="Arial" w:cs="Arial"/>
        </w:rPr>
        <w:tab/>
        <w:t xml:space="preserve">                                       </w:t>
      </w:r>
      <w:r w:rsidRPr="005603A3" w:rsidR="00042ABA">
        <w:rPr>
          <w:rFonts w:ascii="Arial" w:hAnsi="Arial" w:cs="Arial"/>
        </w:rPr>
        <w:tab/>
      </w:r>
    </w:p>
    <w:p w:rsidRPr="005603A3" w:rsidR="00042ABA" w:rsidP="002A34F3" w:rsidRDefault="00C1213B">
      <w:pPr>
        <w:tabs>
          <w:tab w:val="left" w:pos="6630"/>
          <w:tab w:val="left" w:pos="7200"/>
        </w:tabs>
        <w:jc w:val="both"/>
        <w:rPr>
          <w:rFonts w:ascii="Arial" w:hAnsi="Arial" w:cs="Arial"/>
        </w:rPr>
      </w:pPr>
      <w:r w:rsidRPr="005603A3">
        <w:rPr>
          <w:rFonts w:ascii="Arial" w:hAnsi="Arial" w:cs="Arial"/>
        </w:rPr>
        <w:t>Stečajna upraviteljica</w:t>
      </w:r>
      <w:r w:rsidRPr="005603A3" w:rsidR="002B1F68">
        <w:rPr>
          <w:rFonts w:ascii="Arial" w:hAnsi="Arial" w:cs="Arial"/>
        </w:rPr>
        <w:tab/>
      </w:r>
      <w:r w:rsidRPr="005603A3" w:rsidR="002A34F3">
        <w:rPr>
          <w:rFonts w:ascii="Arial" w:hAnsi="Arial" w:cs="Arial"/>
        </w:rPr>
        <w:tab/>
      </w:r>
    </w:p>
    <w:p w:rsidRPr="005603A3" w:rsidR="00042ABA" w:rsidP="0082279C" w:rsidRDefault="00042ABA">
      <w:pPr>
        <w:tabs>
          <w:tab w:val="left" w:pos="6873"/>
        </w:tabs>
        <w:jc w:val="both"/>
        <w:rPr>
          <w:rFonts w:ascii="Arial" w:hAnsi="Arial" w:cs="Arial"/>
        </w:rPr>
      </w:pPr>
      <w:r w:rsidRPr="005603A3">
        <w:rPr>
          <w:rFonts w:ascii="Arial" w:hAnsi="Arial" w:cs="Arial"/>
        </w:rPr>
        <w:t xml:space="preserve">  </w:t>
      </w:r>
      <w:r w:rsidRPr="005603A3" w:rsidR="0082279C">
        <w:rPr>
          <w:rFonts w:ascii="Arial" w:hAnsi="Arial" w:cs="Arial"/>
        </w:rPr>
        <w:tab/>
      </w:r>
    </w:p>
    <w:p w:rsidRPr="005603A3" w:rsidR="00C1213B" w:rsidP="0082279C" w:rsidRDefault="00C1213B">
      <w:pPr>
        <w:tabs>
          <w:tab w:val="left" w:pos="6873"/>
        </w:tabs>
        <w:jc w:val="both"/>
        <w:rPr>
          <w:rFonts w:ascii="Arial" w:hAnsi="Arial" w:cs="Arial"/>
        </w:rPr>
      </w:pPr>
    </w:p>
    <w:p w:rsidRPr="005603A3" w:rsidR="00042ABA" w:rsidP="00042ABA" w:rsidRDefault="00042ABA">
      <w:pPr>
        <w:jc w:val="both"/>
        <w:rPr>
          <w:rFonts w:ascii="Arial" w:hAnsi="Arial" w:cs="Arial"/>
        </w:rPr>
      </w:pPr>
      <w:r w:rsidRPr="005603A3">
        <w:rPr>
          <w:rFonts w:ascii="Arial" w:hAnsi="Arial" w:cs="Arial"/>
        </w:rPr>
        <w:t xml:space="preserve">  </w:t>
      </w:r>
      <w:r w:rsidRPr="005603A3" w:rsidR="00AE690A">
        <w:rPr>
          <w:rFonts w:ascii="Arial" w:hAnsi="Arial" w:cs="Arial"/>
        </w:rPr>
        <w:tab/>
      </w:r>
      <w:r w:rsidRPr="005603A3" w:rsidR="00AE690A">
        <w:rPr>
          <w:rFonts w:ascii="Arial" w:hAnsi="Arial" w:cs="Arial"/>
        </w:rPr>
        <w:tab/>
      </w:r>
      <w:r w:rsidRPr="005603A3" w:rsidR="00AE690A">
        <w:rPr>
          <w:rFonts w:ascii="Arial" w:hAnsi="Arial" w:cs="Arial"/>
        </w:rPr>
        <w:tab/>
      </w:r>
      <w:r w:rsidRPr="005603A3" w:rsidR="00AE690A">
        <w:rPr>
          <w:rFonts w:ascii="Arial" w:hAnsi="Arial" w:cs="Arial"/>
        </w:rPr>
        <w:tab/>
      </w:r>
      <w:r w:rsidRPr="005603A3" w:rsidR="00AE690A">
        <w:rPr>
          <w:rFonts w:ascii="Arial" w:hAnsi="Arial" w:cs="Arial"/>
        </w:rPr>
        <w:tab/>
      </w:r>
      <w:r w:rsidRPr="005603A3" w:rsidR="00AE690A">
        <w:rPr>
          <w:rFonts w:ascii="Arial" w:hAnsi="Arial" w:cs="Arial"/>
        </w:rPr>
        <w:tab/>
      </w:r>
      <w:r w:rsidRPr="005603A3">
        <w:rPr>
          <w:rFonts w:ascii="Arial" w:hAnsi="Arial" w:cs="Arial"/>
        </w:rPr>
        <w:t>Zapisničar</w:t>
      </w:r>
      <w:r w:rsidRPr="005603A3" w:rsidR="003E58EC">
        <w:rPr>
          <w:rFonts w:ascii="Arial" w:hAnsi="Arial" w:cs="Arial"/>
        </w:rPr>
        <w:t>ka</w:t>
      </w:r>
    </w:p>
    <w:sectPr w:rsidRPr="005603A3" w:rsidR="00042ABA" w:rsidSect="006921B7">
      <w:headerReference w:type="even" r:id="rId8"/>
      <w:head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37CF9" w:rsidRDefault="00937CF9">
      <w:r>
        <w:separator/>
      </w:r>
    </w:p>
  </w:endnote>
  <w:endnote w:type="continuationSeparator" w:id="0">
    <w:p w:rsidR="00937CF9" w:rsidRDefault="00937CF9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37CF9" w:rsidRDefault="00937CF9">
      <w:r>
        <w:separator/>
      </w:r>
    </w:p>
  </w:footnote>
  <w:footnote w:type="continuationSeparator" w:id="0">
    <w:p w:rsidR="00937CF9" w:rsidRDefault="00937CF9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37CF9" w:rsidP="003E1F8E" w:rsidRDefault="00937C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937CF9" w:rsidRDefault="00937CF9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F0883" w:rsidR="00937CF9" w:rsidP="003E1F8E" w:rsidRDefault="00937CF9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F0883">
      <w:rPr>
        <w:rStyle w:val="Brojstranice"/>
        <w:rFonts w:ascii="Arial" w:hAnsi="Arial" w:cs="Arial"/>
      </w:rPr>
      <w:fldChar w:fldCharType="begin"/>
    </w:r>
    <w:r w:rsidRPr="001F0883">
      <w:rPr>
        <w:rStyle w:val="Brojstranice"/>
        <w:rFonts w:ascii="Arial" w:hAnsi="Arial" w:cs="Arial"/>
      </w:rPr>
      <w:instrText xml:space="preserve">PAGE  </w:instrText>
    </w:r>
    <w:r w:rsidRPr="001F0883">
      <w:rPr>
        <w:rStyle w:val="Brojstranice"/>
        <w:rFonts w:ascii="Arial" w:hAnsi="Arial" w:cs="Arial"/>
      </w:rPr>
      <w:fldChar w:fldCharType="separate"/>
    </w:r>
    <w:r w:rsidR="000D7444">
      <w:rPr>
        <w:rStyle w:val="Brojstranice"/>
        <w:rFonts w:ascii="Arial" w:hAnsi="Arial" w:cs="Arial"/>
        <w:noProof/>
      </w:rPr>
      <w:t>2</w:t>
    </w:r>
    <w:r w:rsidRPr="001F0883">
      <w:rPr>
        <w:rStyle w:val="Brojstranice"/>
        <w:rFonts w:ascii="Arial" w:hAnsi="Arial" w:cs="Arial"/>
      </w:rPr>
      <w:fldChar w:fldCharType="end"/>
    </w:r>
  </w:p>
  <w:p w:rsidRPr="001F0883" w:rsidR="00C00103" w:rsidP="0052318C" w:rsidRDefault="00C00103">
    <w:pPr>
      <w:pStyle w:val="Zaglavlje"/>
      <w:tabs>
        <w:tab w:val="clear" w:pos="9072"/>
      </w:tabs>
      <w:jc w:val="right"/>
      <w:rPr>
        <w:rFonts w:ascii="Arial" w:hAnsi="Arial" w:cs="Arial"/>
      </w:rPr>
    </w:pPr>
    <w:r w:rsidRPr="001F0883">
      <w:rPr>
        <w:rFonts w:ascii="Arial" w:hAnsi="Arial" w:cs="Arial"/>
      </w:rPr>
      <w:t xml:space="preserve">                    </w:t>
    </w:r>
    <w:r w:rsidRPr="001F0883">
      <w:rPr>
        <w:rFonts w:ascii="Arial" w:hAnsi="Arial" w:cs="Arial"/>
      </w:rPr>
      <w:tab/>
    </w:r>
    <w:r w:rsidRPr="001F0883">
      <w:rPr>
        <w:rFonts w:ascii="Arial" w:hAnsi="Arial" w:cs="Arial"/>
      </w:rPr>
      <w:tab/>
    </w:r>
    <w:r w:rsidRPr="001F0883" w:rsidR="001F0883">
      <w:rPr>
        <w:rFonts w:ascii="Arial" w:hAnsi="Arial" w:cs="Arial"/>
      </w:rPr>
      <w:t>Posl. broj: 4 St-437/2021-33</w:t>
    </w:r>
  </w:p>
  <w:p w:rsidRPr="001F0883" w:rsidR="00937CF9" w:rsidP="00C00103" w:rsidRDefault="00C00103">
    <w:pPr>
      <w:pStyle w:val="Zaglavlje"/>
      <w:tabs>
        <w:tab w:val="clear" w:pos="9072"/>
      </w:tabs>
      <w:jc w:val="center"/>
      <w:rPr>
        <w:rFonts w:ascii="Arial" w:hAnsi="Arial" w:cs="Arial"/>
      </w:rPr>
    </w:pPr>
    <w:r w:rsidRPr="001F0883">
      <w:rPr>
        <w:rFonts w:ascii="Arial" w:hAnsi="Arial" w:cs="Arial"/>
      </w:rPr>
      <w:tab/>
    </w:r>
    <w:r w:rsidRPr="001F0883">
      <w:rPr>
        <w:rFonts w:ascii="Arial" w:hAnsi="Arial" w:cs="Arial"/>
      </w:rPr>
      <w:tab/>
    </w: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FA63FA"/>
    <w:multiLevelType w:val="hybridMultilevel"/>
    <w:tmpl w:val="3070AD0C"/>
    <w:lvl w:ilvl="0" w:tplc="761A699E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09B92EE8"/>
    <w:multiLevelType w:val="hybridMultilevel"/>
    <w:tmpl w:val="90B87FF4"/>
    <w:lvl w:ilvl="0" w:tplc="35EAD57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1D7A093C"/>
    <w:multiLevelType w:val="hybridMultilevel"/>
    <w:tmpl w:val="99F8393E"/>
    <w:lvl w:ilvl="0" w:tplc="30F812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535C53"/>
    <w:multiLevelType w:val="hybridMultilevel"/>
    <w:tmpl w:val="950673F8"/>
    <w:lvl w:ilvl="0" w:tplc="E42C0EA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4">
    <w:nsid w:val="50631986"/>
    <w:multiLevelType w:val="hybridMultilevel"/>
    <w:tmpl w:val="2DB4ADC6"/>
    <w:lvl w:ilvl="0" w:tplc="05E80E5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5">
    <w:nsid w:val="53425A8B"/>
    <w:multiLevelType w:val="hybridMultilevel"/>
    <w:tmpl w:val="4964EC4E"/>
    <w:lvl w:ilvl="0" w:tplc="C89E0AEC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654E24B5"/>
    <w:multiLevelType w:val="hybridMultilevel"/>
    <w:tmpl w:val="CEA882DE"/>
    <w:lvl w:ilvl="0" w:tplc="103ADC78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8">
    <w:nsid w:val="747B525D"/>
    <w:multiLevelType w:val="hybridMultilevel"/>
    <w:tmpl w:val="C53AD6D8"/>
    <w:lvl w:ilvl="0" w:tplc="7AF0ED9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1"/>
  </w:num>
  <w:num w:numId="5">
    <w:abstractNumId w:val="8"/>
  </w:num>
  <w:num w:numId="6">
    <w:abstractNumId w:val="6"/>
  </w:num>
  <w:num w:numId="7">
    <w:abstractNumId w:val="5"/>
  </w:num>
  <w:num w:numId="8">
    <w:abstractNumId w:val="4"/>
  </w:num>
  <w:num w:numId="9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2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458"/>
    <w:rsid w:val="00005258"/>
    <w:rsid w:val="00007334"/>
    <w:rsid w:val="00011587"/>
    <w:rsid w:val="00017B64"/>
    <w:rsid w:val="00022A7D"/>
    <w:rsid w:val="00031130"/>
    <w:rsid w:val="00033DA0"/>
    <w:rsid w:val="00034DD1"/>
    <w:rsid w:val="000405F4"/>
    <w:rsid w:val="00042ABA"/>
    <w:rsid w:val="00050543"/>
    <w:rsid w:val="00050F18"/>
    <w:rsid w:val="00051C3E"/>
    <w:rsid w:val="00054D3F"/>
    <w:rsid w:val="00060EAF"/>
    <w:rsid w:val="0006232D"/>
    <w:rsid w:val="00062643"/>
    <w:rsid w:val="0006475E"/>
    <w:rsid w:val="00073F56"/>
    <w:rsid w:val="00075565"/>
    <w:rsid w:val="00076109"/>
    <w:rsid w:val="000A38F1"/>
    <w:rsid w:val="000B6DEE"/>
    <w:rsid w:val="000C5AA0"/>
    <w:rsid w:val="000C75DE"/>
    <w:rsid w:val="000D308A"/>
    <w:rsid w:val="000D7444"/>
    <w:rsid w:val="000F0B3B"/>
    <w:rsid w:val="00100134"/>
    <w:rsid w:val="00100323"/>
    <w:rsid w:val="00103E05"/>
    <w:rsid w:val="001046FE"/>
    <w:rsid w:val="00111697"/>
    <w:rsid w:val="00116E27"/>
    <w:rsid w:val="001226A0"/>
    <w:rsid w:val="00122F4F"/>
    <w:rsid w:val="00123E70"/>
    <w:rsid w:val="00133218"/>
    <w:rsid w:val="001409EC"/>
    <w:rsid w:val="00145541"/>
    <w:rsid w:val="00161DA9"/>
    <w:rsid w:val="00163580"/>
    <w:rsid w:val="00165B56"/>
    <w:rsid w:val="00191EFC"/>
    <w:rsid w:val="00194A0A"/>
    <w:rsid w:val="001A21C7"/>
    <w:rsid w:val="001C000A"/>
    <w:rsid w:val="001C11FE"/>
    <w:rsid w:val="001E5759"/>
    <w:rsid w:val="001F0883"/>
    <w:rsid w:val="00202458"/>
    <w:rsid w:val="0020689F"/>
    <w:rsid w:val="00210981"/>
    <w:rsid w:val="00223034"/>
    <w:rsid w:val="002245EA"/>
    <w:rsid w:val="002318F9"/>
    <w:rsid w:val="00246488"/>
    <w:rsid w:val="0024791A"/>
    <w:rsid w:val="00250C34"/>
    <w:rsid w:val="0025525F"/>
    <w:rsid w:val="002612F3"/>
    <w:rsid w:val="0026462E"/>
    <w:rsid w:val="002838DF"/>
    <w:rsid w:val="00287AC6"/>
    <w:rsid w:val="00290ADE"/>
    <w:rsid w:val="002A34F3"/>
    <w:rsid w:val="002B1F68"/>
    <w:rsid w:val="002B655F"/>
    <w:rsid w:val="002B6CE2"/>
    <w:rsid w:val="002D5677"/>
    <w:rsid w:val="002E203B"/>
    <w:rsid w:val="002E5551"/>
    <w:rsid w:val="002F1306"/>
    <w:rsid w:val="0030562B"/>
    <w:rsid w:val="0030715D"/>
    <w:rsid w:val="00322737"/>
    <w:rsid w:val="0032409D"/>
    <w:rsid w:val="00357309"/>
    <w:rsid w:val="003637AC"/>
    <w:rsid w:val="00372444"/>
    <w:rsid w:val="00385933"/>
    <w:rsid w:val="003B36E4"/>
    <w:rsid w:val="003B5CCD"/>
    <w:rsid w:val="003C4F80"/>
    <w:rsid w:val="003C5FD9"/>
    <w:rsid w:val="003D30EA"/>
    <w:rsid w:val="003D6958"/>
    <w:rsid w:val="003E1575"/>
    <w:rsid w:val="003E1F8E"/>
    <w:rsid w:val="003E58EC"/>
    <w:rsid w:val="00406B52"/>
    <w:rsid w:val="004245D8"/>
    <w:rsid w:val="0042507D"/>
    <w:rsid w:val="00437A6F"/>
    <w:rsid w:val="0045130B"/>
    <w:rsid w:val="00457276"/>
    <w:rsid w:val="004574BC"/>
    <w:rsid w:val="00457ACF"/>
    <w:rsid w:val="004701A8"/>
    <w:rsid w:val="00471A6A"/>
    <w:rsid w:val="00481A88"/>
    <w:rsid w:val="00491ABA"/>
    <w:rsid w:val="00492AE5"/>
    <w:rsid w:val="0049766B"/>
    <w:rsid w:val="004A34A4"/>
    <w:rsid w:val="004A4937"/>
    <w:rsid w:val="004A5307"/>
    <w:rsid w:val="004A5ED0"/>
    <w:rsid w:val="004A7A09"/>
    <w:rsid w:val="004B1115"/>
    <w:rsid w:val="004B5F1A"/>
    <w:rsid w:val="004B62C7"/>
    <w:rsid w:val="004C3BDA"/>
    <w:rsid w:val="004C7B5F"/>
    <w:rsid w:val="004E0797"/>
    <w:rsid w:val="004E1443"/>
    <w:rsid w:val="004E1E8A"/>
    <w:rsid w:val="004E270E"/>
    <w:rsid w:val="004F1FF8"/>
    <w:rsid w:val="004F2223"/>
    <w:rsid w:val="005075B2"/>
    <w:rsid w:val="005104A9"/>
    <w:rsid w:val="0052318C"/>
    <w:rsid w:val="005251EF"/>
    <w:rsid w:val="00525388"/>
    <w:rsid w:val="00526075"/>
    <w:rsid w:val="005347B5"/>
    <w:rsid w:val="00535BEE"/>
    <w:rsid w:val="00541836"/>
    <w:rsid w:val="00541A2C"/>
    <w:rsid w:val="00542C34"/>
    <w:rsid w:val="00545761"/>
    <w:rsid w:val="00552D84"/>
    <w:rsid w:val="005603A3"/>
    <w:rsid w:val="00570012"/>
    <w:rsid w:val="00581C4D"/>
    <w:rsid w:val="00587B05"/>
    <w:rsid w:val="00592443"/>
    <w:rsid w:val="005A06F2"/>
    <w:rsid w:val="005A1A1C"/>
    <w:rsid w:val="005A3FBC"/>
    <w:rsid w:val="005A7081"/>
    <w:rsid w:val="005B28EF"/>
    <w:rsid w:val="005B5298"/>
    <w:rsid w:val="005B5705"/>
    <w:rsid w:val="005B7B93"/>
    <w:rsid w:val="005C144C"/>
    <w:rsid w:val="005C56E7"/>
    <w:rsid w:val="005C6B81"/>
    <w:rsid w:val="005C7F1B"/>
    <w:rsid w:val="005D0ECC"/>
    <w:rsid w:val="005D4B42"/>
    <w:rsid w:val="005D6F8E"/>
    <w:rsid w:val="005F2E42"/>
    <w:rsid w:val="0060434E"/>
    <w:rsid w:val="0061337D"/>
    <w:rsid w:val="006174C7"/>
    <w:rsid w:val="0062665E"/>
    <w:rsid w:val="00635965"/>
    <w:rsid w:val="00637736"/>
    <w:rsid w:val="00641C32"/>
    <w:rsid w:val="0065033B"/>
    <w:rsid w:val="00650CE6"/>
    <w:rsid w:val="00650EED"/>
    <w:rsid w:val="00651863"/>
    <w:rsid w:val="00661B2F"/>
    <w:rsid w:val="006628D8"/>
    <w:rsid w:val="00664B98"/>
    <w:rsid w:val="00670D1E"/>
    <w:rsid w:val="006729D6"/>
    <w:rsid w:val="00674865"/>
    <w:rsid w:val="0067771F"/>
    <w:rsid w:val="00680790"/>
    <w:rsid w:val="0068196E"/>
    <w:rsid w:val="0069139E"/>
    <w:rsid w:val="006921B7"/>
    <w:rsid w:val="006979A5"/>
    <w:rsid w:val="006A5E5B"/>
    <w:rsid w:val="006A6D02"/>
    <w:rsid w:val="006B0EE0"/>
    <w:rsid w:val="006B498A"/>
    <w:rsid w:val="006D4619"/>
    <w:rsid w:val="006E09F6"/>
    <w:rsid w:val="006E75DF"/>
    <w:rsid w:val="006F7ABF"/>
    <w:rsid w:val="00704E00"/>
    <w:rsid w:val="00711D87"/>
    <w:rsid w:val="00712B4D"/>
    <w:rsid w:val="00713E96"/>
    <w:rsid w:val="007147B6"/>
    <w:rsid w:val="0072222C"/>
    <w:rsid w:val="007246DF"/>
    <w:rsid w:val="00725041"/>
    <w:rsid w:val="0073179D"/>
    <w:rsid w:val="00740820"/>
    <w:rsid w:val="00752DC3"/>
    <w:rsid w:val="007546E3"/>
    <w:rsid w:val="00755252"/>
    <w:rsid w:val="007629C4"/>
    <w:rsid w:val="00763B7F"/>
    <w:rsid w:val="007745F8"/>
    <w:rsid w:val="00783440"/>
    <w:rsid w:val="00785354"/>
    <w:rsid w:val="007B573B"/>
    <w:rsid w:val="007B7C96"/>
    <w:rsid w:val="007C38C0"/>
    <w:rsid w:val="007C6736"/>
    <w:rsid w:val="007D1B7E"/>
    <w:rsid w:val="007F181E"/>
    <w:rsid w:val="00802FDA"/>
    <w:rsid w:val="00803242"/>
    <w:rsid w:val="0082279C"/>
    <w:rsid w:val="00827DC0"/>
    <w:rsid w:val="00830E51"/>
    <w:rsid w:val="008316C2"/>
    <w:rsid w:val="008353CB"/>
    <w:rsid w:val="00837522"/>
    <w:rsid w:val="008436AF"/>
    <w:rsid w:val="008541DE"/>
    <w:rsid w:val="0085433F"/>
    <w:rsid w:val="008573CB"/>
    <w:rsid w:val="008808EE"/>
    <w:rsid w:val="008855D9"/>
    <w:rsid w:val="008916A5"/>
    <w:rsid w:val="008A3296"/>
    <w:rsid w:val="008B5030"/>
    <w:rsid w:val="008B6F55"/>
    <w:rsid w:val="008B78BE"/>
    <w:rsid w:val="008C03AF"/>
    <w:rsid w:val="008C69B0"/>
    <w:rsid w:val="008D09CA"/>
    <w:rsid w:val="008E30A5"/>
    <w:rsid w:val="008E4DE9"/>
    <w:rsid w:val="008E5CE2"/>
    <w:rsid w:val="008F3FFA"/>
    <w:rsid w:val="00901842"/>
    <w:rsid w:val="00911305"/>
    <w:rsid w:val="00913ED4"/>
    <w:rsid w:val="00914A54"/>
    <w:rsid w:val="00917194"/>
    <w:rsid w:val="0092284B"/>
    <w:rsid w:val="00922D25"/>
    <w:rsid w:val="00923FEE"/>
    <w:rsid w:val="00937CF9"/>
    <w:rsid w:val="00955E91"/>
    <w:rsid w:val="00957D69"/>
    <w:rsid w:val="00971186"/>
    <w:rsid w:val="00972758"/>
    <w:rsid w:val="00993D51"/>
    <w:rsid w:val="00996BA0"/>
    <w:rsid w:val="00997BFD"/>
    <w:rsid w:val="009A7BC4"/>
    <w:rsid w:val="009C654A"/>
    <w:rsid w:val="009D6210"/>
    <w:rsid w:val="009E6DE0"/>
    <w:rsid w:val="009E77A3"/>
    <w:rsid w:val="009F3755"/>
    <w:rsid w:val="00A01EB6"/>
    <w:rsid w:val="00A02AFE"/>
    <w:rsid w:val="00A03321"/>
    <w:rsid w:val="00A07B4E"/>
    <w:rsid w:val="00A21F06"/>
    <w:rsid w:val="00A23F7C"/>
    <w:rsid w:val="00A25325"/>
    <w:rsid w:val="00A26162"/>
    <w:rsid w:val="00A400F0"/>
    <w:rsid w:val="00A53F2D"/>
    <w:rsid w:val="00A56B4F"/>
    <w:rsid w:val="00A6103C"/>
    <w:rsid w:val="00A63FE6"/>
    <w:rsid w:val="00A64547"/>
    <w:rsid w:val="00A70EA2"/>
    <w:rsid w:val="00A800D1"/>
    <w:rsid w:val="00A81280"/>
    <w:rsid w:val="00A8275D"/>
    <w:rsid w:val="00A85BEB"/>
    <w:rsid w:val="00A86F20"/>
    <w:rsid w:val="00AA6085"/>
    <w:rsid w:val="00AB32DA"/>
    <w:rsid w:val="00AC4BF3"/>
    <w:rsid w:val="00AD588E"/>
    <w:rsid w:val="00AE690A"/>
    <w:rsid w:val="00AF2099"/>
    <w:rsid w:val="00AF508D"/>
    <w:rsid w:val="00AF5C67"/>
    <w:rsid w:val="00B079E4"/>
    <w:rsid w:val="00B15DEF"/>
    <w:rsid w:val="00B2290E"/>
    <w:rsid w:val="00B322BB"/>
    <w:rsid w:val="00B37F0C"/>
    <w:rsid w:val="00B45200"/>
    <w:rsid w:val="00B45CD2"/>
    <w:rsid w:val="00B470DE"/>
    <w:rsid w:val="00B4774F"/>
    <w:rsid w:val="00B80BDB"/>
    <w:rsid w:val="00B81689"/>
    <w:rsid w:val="00B85DA1"/>
    <w:rsid w:val="00B92234"/>
    <w:rsid w:val="00BB249E"/>
    <w:rsid w:val="00BB607D"/>
    <w:rsid w:val="00BF6BA3"/>
    <w:rsid w:val="00C00103"/>
    <w:rsid w:val="00C1213B"/>
    <w:rsid w:val="00C178C4"/>
    <w:rsid w:val="00C3016B"/>
    <w:rsid w:val="00C33004"/>
    <w:rsid w:val="00C3678F"/>
    <w:rsid w:val="00C427C7"/>
    <w:rsid w:val="00C4510D"/>
    <w:rsid w:val="00C52BEF"/>
    <w:rsid w:val="00C53A21"/>
    <w:rsid w:val="00C54B35"/>
    <w:rsid w:val="00C653CD"/>
    <w:rsid w:val="00C65F4D"/>
    <w:rsid w:val="00C67A68"/>
    <w:rsid w:val="00C769F4"/>
    <w:rsid w:val="00C85CD4"/>
    <w:rsid w:val="00C86F47"/>
    <w:rsid w:val="00C95C34"/>
    <w:rsid w:val="00C960CB"/>
    <w:rsid w:val="00CB2A05"/>
    <w:rsid w:val="00CB32CE"/>
    <w:rsid w:val="00CB5CFF"/>
    <w:rsid w:val="00CC7E31"/>
    <w:rsid w:val="00CD0784"/>
    <w:rsid w:val="00CE3462"/>
    <w:rsid w:val="00CE4125"/>
    <w:rsid w:val="00CE6849"/>
    <w:rsid w:val="00CF43B1"/>
    <w:rsid w:val="00D029FC"/>
    <w:rsid w:val="00D03C13"/>
    <w:rsid w:val="00D070CC"/>
    <w:rsid w:val="00D07104"/>
    <w:rsid w:val="00D11055"/>
    <w:rsid w:val="00D1765E"/>
    <w:rsid w:val="00D23AB7"/>
    <w:rsid w:val="00D26936"/>
    <w:rsid w:val="00D32155"/>
    <w:rsid w:val="00D334E1"/>
    <w:rsid w:val="00D33C3C"/>
    <w:rsid w:val="00D41350"/>
    <w:rsid w:val="00D41EBF"/>
    <w:rsid w:val="00D4518A"/>
    <w:rsid w:val="00D54498"/>
    <w:rsid w:val="00D615F1"/>
    <w:rsid w:val="00D63F21"/>
    <w:rsid w:val="00D72521"/>
    <w:rsid w:val="00D72E79"/>
    <w:rsid w:val="00D74B48"/>
    <w:rsid w:val="00D83E6A"/>
    <w:rsid w:val="00D871A7"/>
    <w:rsid w:val="00D93E7C"/>
    <w:rsid w:val="00D97E3C"/>
    <w:rsid w:val="00DA26B6"/>
    <w:rsid w:val="00DA7CF4"/>
    <w:rsid w:val="00DB7F08"/>
    <w:rsid w:val="00DD4203"/>
    <w:rsid w:val="00DD4ADE"/>
    <w:rsid w:val="00DE1369"/>
    <w:rsid w:val="00DE3A88"/>
    <w:rsid w:val="00DF47C8"/>
    <w:rsid w:val="00E009AA"/>
    <w:rsid w:val="00E033F9"/>
    <w:rsid w:val="00E039F2"/>
    <w:rsid w:val="00E07480"/>
    <w:rsid w:val="00E1569D"/>
    <w:rsid w:val="00E162E8"/>
    <w:rsid w:val="00E2223A"/>
    <w:rsid w:val="00E30E7C"/>
    <w:rsid w:val="00E33DE4"/>
    <w:rsid w:val="00E423EC"/>
    <w:rsid w:val="00E46CF0"/>
    <w:rsid w:val="00E575C2"/>
    <w:rsid w:val="00E61F96"/>
    <w:rsid w:val="00E73FFA"/>
    <w:rsid w:val="00E82D2C"/>
    <w:rsid w:val="00E930DD"/>
    <w:rsid w:val="00E97FDD"/>
    <w:rsid w:val="00EB2382"/>
    <w:rsid w:val="00ED3BE2"/>
    <w:rsid w:val="00EE21CB"/>
    <w:rsid w:val="00EE4CDC"/>
    <w:rsid w:val="00EF765B"/>
    <w:rsid w:val="00F00BEE"/>
    <w:rsid w:val="00F01ACF"/>
    <w:rsid w:val="00F13AB3"/>
    <w:rsid w:val="00F239FF"/>
    <w:rsid w:val="00F24EB7"/>
    <w:rsid w:val="00F25A8D"/>
    <w:rsid w:val="00F307B7"/>
    <w:rsid w:val="00F33F43"/>
    <w:rsid w:val="00F3449C"/>
    <w:rsid w:val="00F5459C"/>
    <w:rsid w:val="00F601F3"/>
    <w:rsid w:val="00F62F4D"/>
    <w:rsid w:val="00F72188"/>
    <w:rsid w:val="00F850CA"/>
    <w:rsid w:val="00FA363F"/>
    <w:rsid w:val="00FB02B3"/>
    <w:rsid w:val="00FB5FBF"/>
    <w:rsid w:val="00FB66B5"/>
    <w:rsid w:val="00FB7B6F"/>
    <w:rsid w:val="00FC66B2"/>
    <w:rsid w:val="00FC66FF"/>
    <w:rsid w:val="00FD01D2"/>
    <w:rsid w:val="00FD0677"/>
    <w:rsid w:val="00FD6B87"/>
    <w:rsid w:val="00FE4B12"/>
    <w:rsid w:val="00FE7387"/>
    <w:rsid w:val="00FF6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8201FB93-1EE6-4B2F-B490-42BB0B00AD1D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D029FC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3E1F8E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3E1F8E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3E1F8E"/>
  </w:style>
  <w:style w:type="paragraph" w:styleId="Default" w:customStyle="true">
    <w:name w:val="Default"/>
    <w:rsid w:val="00EF765B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0D744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D744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D7444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D7444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D7444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84509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98413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3. veljače 2022.</izvorni_sadrzaj>
    <derivirana_varijabla naziv="DomainObject.StvarniPocetakDatum_1">3. veljače 2022.</derivirana_varijabla>
  </DomainObject.StvarniPocetakDatum>
  <DomainObject.StvarniZavrsetakDatum>
    <izvorni_sadrzaj>3. veljače 2022.</izvorni_sadrzaj>
    <derivirana_varijabla naziv="DomainObject.StvarniZavrsetakDatum_1">3. veljače 2022.</derivirana_varijabla>
  </DomainObject.StvarniZavrsetakDatum>
  <DomainObject.PlaniraniZavrsetakDatum>
    <izvorni_sadrzaj>3. veljače 2022.</izvorni_sadrzaj>
    <derivirana_varijabla naziv="DomainObject.PlaniraniZavrsetakDatum_1">3. veljače 2022.</derivirana_varijabla>
  </DomainObject.PlaniraniZavrsetakDatum>
  <DomainObject.PlaniraniPocetakDatum>
    <izvorni_sadrzaj>3. veljače 2022.</izvorni_sadrzaj>
    <derivirana_varijabla naziv="DomainObject.PlaniraniPocetakDatum_1">3. veljače 2022.</derivirana_varijabla>
  </DomainObject.PlaniraniPocetakDatum>
  <DomainObject.StvarniPocetakVrijeme>
    <izvorni_sadrzaj>13:00</izvorni_sadrzaj>
    <derivirana_varijabla naziv="DomainObject.StvarniPocetakVrijeme_1">13:00</derivirana_varijabla>
  </DomainObject.StvarniPocetakVrijeme>
  <DomainObject.StvarniZavrsetakVrijeme>
    <izvorni_sadrzaj>13:15</izvorni_sadrzaj>
    <derivirana_varijabla naziv="DomainObject.StvarniZavrsetakVrijeme_1">13:15</derivirana_varijabla>
  </DomainObject.StvarniZavrsetakVrijeme>
  <DomainObject.PlaniraniZavrsetakVrijeme>
    <izvorni_sadrzaj>13:05</izvorni_sadrzaj>
    <derivirana_varijabla naziv="DomainObject.PlaniraniZavrsetakVrijeme_1">13:05</derivirana_varijabla>
  </DomainObject.PlaniraniZavrsetakVrijeme>
  <DomainObject.PlaniraniPocetakVrijeme>
    <izvorni_sadrzaj>13:00</izvorni_sadrzaj>
    <derivirana_varijabla naziv="DomainObject.PlaniraniPocetakVrijeme_1">13:00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3. veljače 2022.</izvorni_sadrzaj>
    <derivirana_varijabla naziv="DomainObject.Zapisnik.DatumKreiranja_1">3. veljače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St-437/2021-33</izvorni_sadrzaj>
    <derivirana_varijabla naziv="DomainObject.Zapisnik.Oznaka_1">St-437/2021-33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437</izvorni_sadrzaj>
    <derivirana_varijabla naziv="DomainObject.Predmet.Broj_1">437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lipnja 2021.</izvorni_sadrzaj>
    <derivirana_varijabla naziv="DomainObject.Predmet.DatumOsnivanja_1">23. lipnja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St-437/2021</izvorni_sadrzaj>
    <derivirana_varijabla naziv="DomainObject.Predmet.OznakaBroj_1">St-437/2021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16.11.2021. prileži predmet Ovr-19/21</izvorni_sadrzaj>
    <derivirana_varijabla naziv="DomainObject.Predmet.PrimjedbaSuca_1">16.11.2021. prileži predmet Ovr-19/21</derivirana_varijabla>
  </DomainObject.Predmet.PrimjedbaSuca>
  <DomainObject.Predmet.ProtustrankaFormated>
    <izvorni_sadrzaj>  KRUŽNICA d.o.o. Pula</izvorni_sadrzaj>
    <derivirana_varijabla naziv="DomainObject.Predmet.ProtustrankaFormated_1">  KRUŽNICA d.o.o. Pula</derivirana_varijabla>
  </DomainObject.Predmet.ProtustrankaFormated>
  <DomainObject.Predmet.ProtustrankaFormatedOIB>
    <izvorni_sadrzaj>  KRUŽNICA d.o.o. Pula, OIB 90754244446</izvorni_sadrzaj>
    <derivirana_varijabla naziv="DomainObject.Predmet.ProtustrankaFormatedOIB_1">  KRUŽNICA d.o.o. Pula, OIB 90754244446</derivirana_varijabla>
  </DomainObject.Predmet.ProtustrankaFormatedOIB>
  <DomainObject.Predmet.ProtustrankaFormatedWithAdress>
    <izvorni_sadrzaj> KRUŽNICA d.o.o. Pula, Mletačka 12, 52100 Pula</izvorni_sadrzaj>
    <derivirana_varijabla naziv="DomainObject.Predmet.ProtustrankaFormatedWithAdress_1"> KRUŽNICA d.o.o. Pula, Mletačka 12, 52100 Pula</derivirana_varijabla>
  </DomainObject.Predmet.ProtustrankaFormatedWithAdress>
  <DomainObject.Predmet.ProtustrankaFormatedWithAdressOIB>
    <izvorni_sadrzaj> KRUŽNICA d.o.o. Pula, OIB 90754244446, Mletačka 12, 52100 Pula</izvorni_sadrzaj>
    <derivirana_varijabla naziv="DomainObject.Predmet.ProtustrankaFormatedWithAdressOIB_1"> KRUŽNICA d.o.o. Pula, OIB 90754244446, Mletačka 12, 52100 Pula</derivirana_varijabla>
  </DomainObject.Predmet.ProtustrankaFormatedWithAdressOIB>
  <DomainObject.Predmet.ProtustrankaWithAdress>
    <izvorni_sadrzaj>KRUŽNICA d.o.o. Pula Mletačka 12, 52100 Pula</izvorni_sadrzaj>
    <derivirana_varijabla naziv="DomainObject.Predmet.ProtustrankaWithAdress_1">KRUŽNICA d.o.o. Pula Mletačka 12, 52100 Pula</derivirana_varijabla>
  </DomainObject.Predmet.ProtustrankaWithAdress>
  <DomainObject.Predmet.ProtustrankaWithAdressOIB>
    <izvorni_sadrzaj>KRUŽNICA d.o.o. Pula, OIB 90754244446, Mletačka 12, 52100 Pula</izvorni_sadrzaj>
    <derivirana_varijabla naziv="DomainObject.Predmet.ProtustrankaWithAdressOIB_1">KRUŽNICA d.o.o. Pula, OIB 90754244446, Mletačka 12, 52100 Pula</derivirana_varijabla>
  </DomainObject.Predmet.ProtustrankaWithAdressOIB>
  <DomainObject.Predmet.ProtustrankaNazivFormated>
    <izvorni_sadrzaj>KRUŽNICA d.o.o. Pula</izvorni_sadrzaj>
    <derivirana_varijabla naziv="DomainObject.Predmet.ProtustrankaNazivFormated_1">KRUŽNICA d.o.o. Pula</derivirana_varijabla>
  </DomainObject.Predmet.ProtustrankaNazivFormated>
  <DomainObject.Predmet.ProtustrankaNazivFormatedOIB>
    <izvorni_sadrzaj>KRUŽNICA d.o.o. Pula, OIB 90754244446</izvorni_sadrzaj>
    <derivirana_varijabla naziv="DomainObject.Predmet.ProtustrankaNazivFormatedOIB_1">KRUŽNICA d.o.o. Pula, OIB 90754244446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Pazin zastupanog po punomoćniku Županijsko državno odvjetništvo u Puli</izvorni_sadrzaj>
    <derivirana_varijabla naziv="DomainObject.Predmet.StrankaFormated_1">  Ministarstvo financija, Porezna uprava, Područni ured Pazin zastupanog po punomoćniku Županijsko državno odvjetništvo u Puli</derivirana_varijabla>
  </DomainObject.Predmet.StrankaFormated>
  <DomainObject.Predmet.StrankaFormatedOIB>
    <izvorni_sadrzaj>  Ministarstvo financija, Porezna uprava, Područni ured Pazin, OIB 52634238587 zastupanog po punomoćniku Županijsko državno odvjetništvo u Puli</izvorni_sadrzaj>
    <derivirana_varijabla naziv="DomainObject.Predmet.StrankaFormatedOIB_1">  Ministarstvo financija, Porezna uprava, Područni ured Pazin, OIB 52634238587 zastupanog po punomoćniku Županijsko državno odvjetništvo u Puli</derivirana_varijabla>
  </DomainObject.Predmet.StrankaFormatedOIB>
  <DomainObject.Predmet.StrankaFormatedWithAdress>
    <izvorni_sadrzaj> Ministarstvo financija, Porezna uprava, Područni ured Pazin, M. B. Rašana 2/4, 52000 Pazin zastupanog po punomoćniku Županijsko državno odvjetništvo u Puli</izvorni_sadrzaj>
    <derivirana_varijabla naziv="DomainObject.Predmet.StrankaFormatedWithAdress_1"> Ministarstvo financija, Porezna uprava, Područni ured Pazin, M. B. Rašana 2/4, 52000 Pazin zastupanog po punomoćniku Županijsko državno odvjetništvo u Puli</derivirana_varijabla>
  </DomainObject.Predmet.StrankaFormatedWithAdress>
  <DomainObject.Predmet.StrankaFormatedWithAdressOIB>
    <izvorni_sadrzaj> Ministarstvo financija, Porezna uprava, Područni ured Pazin, OIB 52634238587, M. B. Rašana 2/4, 52000 Pazin zastupanog po punomoćniku Županijsko državno odvjetništvo u Puli</izvorni_sadrzaj>
    <derivirana_varijabla naziv="DomainObject.Predmet.StrankaFormatedWithAdressOIB_1"> Ministarstvo financija, Porezna uprava, Područni ured Pazin, OIB 52634238587, M. B. Rašana 2/4, 52000 Pazin zastupanog po punomoćniku Županijsko državno odvjetništvo u Puli</derivirana_varijabla>
  </DomainObject.Predmet.StrankaFormatedWithAdressOIB>
  <DomainObject.Predmet.StrankaWithAdress>
    <izvorni_sadrzaj>Ministarstvo financija, Porezna uprava, Područni ured Pazin M. B. Rašana 2/4,52000 Pazin</izvorni_sadrzaj>
    <derivirana_varijabla naziv="DomainObject.Predmet.StrankaWithAdress_1">Ministarstvo financija, Porezna uprava, Područni ured Pazin M. B. Rašana 2/4,52000 Pazin</derivirana_varijabla>
  </DomainObject.Predmet.StrankaWithAdress>
  <DomainObject.Predmet.StrankaWithAdressOIB>
    <izvorni_sadrzaj>Ministarstvo financija, Porezna uprava, Područni ured Pazin, OIB 52634238587, M. B. Rašana 2/4,52000 Pazin</izvorni_sadrzaj>
    <derivirana_varijabla naziv="DomainObject.Predmet.StrankaWithAdressOIB_1">Ministarstvo financija, Porezna uprava, Područni ured Pazin, OIB 52634238587, M. B. Rašana 2/4,52000 Pazin</derivirana_varijabla>
  </DomainObject.Predmet.StrankaWithAdressOIB>
  <DomainObject.Predmet.StrankaNazivFormated>
    <izvorni_sadrzaj>Ministarstvo financija, Porezna uprava, Područni ured Pazin</izvorni_sadrzaj>
    <derivirana_varijabla naziv="DomainObject.Predmet.StrankaNazivFormated_1">Ministarstvo financija, Porezna uprava, Područni ured Pazin</derivirana_varijabla>
  </DomainObject.Predmet.StrankaNazivFormated>
  <DomainObject.Predmet.StrankaNazivFormatedOIB>
    <izvorni_sadrzaj>Ministarstvo financija, Porezna uprava, Područni ured Pazin, OIB 52634238587</izvorni_sadrzaj>
    <derivirana_varijabla naziv="DomainObject.Predmet.StrankaNazivFormatedOIB_1">Ministarstvo financija, Porezna uprava, Područni ured Pazin,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26494.84</izvorni_sadrzaj>
    <derivirana_varijabla naziv="DomainObject.Predmet.TrenutnaVrijednost_1">26494.84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Ministarstvo financija, Porezna uprava, Područni ured Pazin zastupanog po punomoćniku Županijsko državno odvjetništvo u Puli</item>
    </izvorni_sadrzaj>
    <derivirana_varijabla naziv="DomainObject.Predmet.StrankaListFormated_1">
      <item>Ministarstvo financija, Porezna uprava, Područni ured Pazin zastupanog po punomoćniku Županijsko državno odvjetništvo u Puli</item>
    </derivirana_varijabla>
  </DomainObject.Predmet.StrankaListFormated>
  <DomainObject.Predmet.StrankaListFormatedOIB>
    <izvorni_sadrzaj>
      <item>Ministarstvo financija, Porezna uprava, Područni ured Pazin, OIB 52634238587 zastupanog po punomoćniku Županijsko državno odvjetništvo u Puli</item>
    </izvorni_sadrzaj>
    <derivirana_varijabla naziv="DomainObject.Predmet.StrankaListFormatedOIB_1">
      <item>Ministarstvo financija, Porezna uprava, Područni ured Pazin, OIB 52634238587 zastupanog po punomoćniku Županijsko državno odvjetništvo u Puli</item>
    </derivirana_varijabla>
  </DomainObject.Predmet.StrankaListFormatedOIB>
  <DomainObject.Predmet.StrankaListFormatedWithAdress>
    <izvorni_sadrzaj>
      <item>Ministarstvo financija, Porezna uprava, Područni ured Pazin, M. B. Rašana 2/4, 52000 Pazin zastupanog po punomoćniku Županijsko državno odvjetništvo u Puli</item>
    </izvorni_sadrzaj>
    <derivirana_varijabla naziv="DomainObject.Predmet.StrankaListFormatedWithAdress_1">
      <item>Ministarstvo financija, Porezna uprava, Područni ured Pazin, M. B. Rašana 2/4, 52000 Pazin zastupanog po punomoćniku Županijsko državno odvjetništvo u Puli</item>
    </derivirana_varijabla>
  </DomainObject.Predmet.StrankaListFormatedWithAdress>
  <DomainObject.Predmet.StrankaListFormatedWithAdressOIB>
    <izvorni_sadrzaj>
      <item>Ministarstvo financija, Porezna uprava, Područni ured Pazin, OIB 52634238587, M. B. Rašana 2/4, 52000 Pazin zastupanog po punomoćniku Županijsko državno odvjetništvo u Puli</item>
    </izvorni_sadrzaj>
    <derivirana_varijabla naziv="DomainObject.Predmet.StrankaListFormatedWithAdressOIB_1">
      <item>Ministarstvo financija, Porezna uprava, Područni ured Pazin, OIB 52634238587, M. B. Rašana 2/4, 52000 Pazin zastupanog po punomoćniku Županijsko državno odvjetništvo u Puli</item>
    </derivirana_varijabla>
  </DomainObject.Predmet.StrankaListFormatedWithAdressOIB>
  <DomainObject.Predmet.StrankaListNazivFormated>
    <izvorni_sadrzaj>
      <item>Ministarstvo financija, Porezna uprava, Područni ured Pazin</item>
    </izvorni_sadrzaj>
    <derivirana_varijabla naziv="DomainObject.Predmet.StrankaListNazivFormated_1">
      <item>Ministarstvo financija, Porezna uprava, Područni ured Pazin</item>
    </derivirana_varijabla>
  </DomainObject.Predmet.StrankaListNazivFormated>
  <DomainObject.Predmet.StrankaListNazivFormatedOIB>
    <izvorni_sadrzaj>
      <item>Ministarstvo financija, Porezna uprava, Područni ured Pazin, OIB 52634238587</item>
    </izvorni_sadrzaj>
    <derivirana_varijabla naziv="DomainObject.Predmet.StrankaListNazivFormatedOIB_1">
      <item>Ministarstvo financija, Porezna uprava, Područni ured Pazin, OIB 52634238587</item>
    </derivirana_varijabla>
  </DomainObject.Predmet.StrankaListNazivFormatedOIB>
  <DomainObject.Predmet.ProtuStrankaListFormated>
    <izvorni_sadrzaj>
      <item>KRUŽNICA d.o.o. Pula</item>
    </izvorni_sadrzaj>
    <derivirana_varijabla naziv="DomainObject.Predmet.ProtuStrankaListFormated_1">
      <item>KRUŽNICA d.o.o. Pula</item>
    </derivirana_varijabla>
  </DomainObject.Predmet.ProtuStrankaListFormated>
  <DomainObject.Predmet.ProtuStrankaListFormatedOIB>
    <izvorni_sadrzaj>
      <item>KRUŽNICA d.o.o. Pula, OIB 90754244446</item>
    </izvorni_sadrzaj>
    <derivirana_varijabla naziv="DomainObject.Predmet.ProtuStrankaListFormatedOIB_1">
      <item>KRUŽNICA d.o.o. Pula, OIB 90754244446</item>
    </derivirana_varijabla>
  </DomainObject.Predmet.ProtuStrankaListFormatedOIB>
  <DomainObject.Predmet.ProtuStrankaListFormatedWithAdress>
    <izvorni_sadrzaj>
      <item>KRUŽNICA d.o.o. Pula, Mletačka 12, 52100 Pula</item>
    </izvorni_sadrzaj>
    <derivirana_varijabla naziv="DomainObject.Predmet.ProtuStrankaListFormatedWithAdress_1">
      <item>KRUŽNICA d.o.o. Pula, Mletačka 12, 52100 Pula</item>
    </derivirana_varijabla>
  </DomainObject.Predmet.ProtuStrankaListFormatedWithAdress>
  <DomainObject.Predmet.ProtuStrankaListFormatedWithAdressOIB>
    <izvorni_sadrzaj>
      <item>KRUŽNICA d.o.o. Pula, OIB 90754244446, Mletačka 12, 52100 Pula</item>
    </izvorni_sadrzaj>
    <derivirana_varijabla naziv="DomainObject.Predmet.ProtuStrankaListFormatedWithAdressOIB_1">
      <item>KRUŽNICA d.o.o. Pula, OIB 90754244446, Mletačka 12, 52100 Pula</item>
    </derivirana_varijabla>
  </DomainObject.Predmet.ProtuStrankaListFormatedWithAdressOIB>
  <DomainObject.Predmet.ProtuStrankaListNazivFormated>
    <izvorni_sadrzaj>
      <item>KRUŽNICA d.o.o. Pula</item>
    </izvorni_sadrzaj>
    <derivirana_varijabla naziv="DomainObject.Predmet.ProtuStrankaListNazivFormated_1">
      <item>KRUŽNICA d.o.o. Pula</item>
    </derivirana_varijabla>
  </DomainObject.Predmet.ProtuStrankaListNazivFormated>
  <DomainObject.Predmet.ProtuStrankaListNazivFormatedOIB>
    <izvorni_sadrzaj>
      <item>KRUŽNICA d.o.o. Pula, OIB 90754244446</item>
    </izvorni_sadrzaj>
    <derivirana_varijabla naziv="DomainObject.Predmet.ProtuStrankaListNazivFormatedOIB_1">
      <item>KRUŽNICA d.o.o. Pula, OIB 90754244446</item>
    </derivirana_varijabla>
  </DomainObject.Predmet.ProtuStrankaListNazivFormatedOIB>
  <DomainObject.Predmet.OstaliListFormated>
    <izvorni_sadrzaj>
      <item>Županijsko državno odvjetništvo u Puli punomoćnik sudionika u postupku Ministarstvo financija, Porezna uprava, Područni ured Pazin</item>
    </izvorni_sadrzaj>
    <derivirana_varijabla naziv="DomainObject.Predmet.OstaliListFormated_1">
      <item>Županijsko državno odvjetništvo u Puli punomoćnik sudionika u postupku Ministarstvo financija, Porezna uprava, Područni ured Pazin</item>
    </derivirana_varijabla>
  </DomainObject.Predmet.OstaliListFormated>
  <DomainObject.Predmet.OstaliListFormatedOIB>
    <izvorni_sadrzaj>
      <item>Županijsko državno odvjetništvo u Puli, OIB 93993757343 punomoćnik sudionika u postupku Ministarstvo financija, Porezna uprava, Područni ured Pazin</item>
    </izvorni_sadrzaj>
    <derivirana_varijabla naziv="DomainObject.Predmet.OstaliListFormatedOIB_1">
      <item>Županijsko državno odvjetništvo u Puli, OIB 93993757343 punomoćnik sudionika u postupku Ministarstvo financija, Porezna uprava, Područni ured Pazin</item>
    </derivirana_varijabla>
  </DomainObject.Predmet.OstaliListFormatedOIB>
  <DomainObject.Predmet.OstaliListFormatedWithAdress>
    <izvorni_sadrzaj>
      <item>Županijsko državno odvjetništvo u Puli, Kranjčevićeva 8, 52100 Pula punomoćnik sudionika u postupku Ministarstvo financija, Porezna uprava, Područni ured Pazin</item>
    </izvorni_sadrzaj>
    <derivirana_varijabla naziv="DomainObject.Predmet.OstaliListFormatedWithAdress_1">
      <item>Županijsko državno odvjetništvo u Puli, Kranjčevićeva 8, 52100 Pula punomoćnik sudionika u postupku Ministarstvo financija, Porezna uprava, Područni ured Pazin</item>
    </derivirana_varijabla>
  </DomainObject.Predmet.OstaliListFormatedWithAdress>
  <DomainObject.Predmet.OstaliListFormatedWithAdressOIB>
    <izvorni_sadrzaj>
      <item>Županijsko državno odvjetništvo u Puli, OIB 93993757343, Kranjčevićeva 8, 52100 Pula punomoćnik sudionika u postupku Ministarstvo financija, Porezna uprava, Područni ured Pazin</item>
    </izvorni_sadrzaj>
    <derivirana_varijabla naziv="DomainObject.Predmet.OstaliListFormatedWithAdressOIB_1">
      <item>Županijsko državno odvjetništvo u Puli, OIB 93993757343, Kranjčevićeva 8, 52100 Pula punomoćnik sudionika u postupku Ministarstvo financija, Porezna uprava, Područni ured Pazin</item>
    </derivirana_varijabla>
  </DomainObject.Predmet.OstaliListFormatedWithAdressOIB>
  <DomainObject.Predmet.OstaliListNazivFormated>
    <izvorni_sadrzaj>
      <item>Županijsko državno odvjetništvo u Puli</item>
    </izvorni_sadrzaj>
    <derivirana_varijabla naziv="DomainObject.Predmet.OstaliListNazivFormated_1">
      <item>Županijsko državno odvjetništvo u Puli</item>
    </derivirana_varijabla>
  </DomainObject.Predmet.OstaliListNazivFormated>
  <DomainObject.Predmet.OstaliListNazivFormatedOIB>
    <izvorni_sadrzaj>
      <item>Županijsko državno odvjetništvo u Puli, OIB 93993757343</item>
    </izvorni_sadrzaj>
    <derivirana_varijabla naziv="DomainObject.Predmet.OstaliListNazivFormatedOIB_1">
      <item>Županijsko državno odvjetništvo u Puli, OIB 93993757343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veljače 2022.</izvorni_sadrzaj>
    <derivirana_varijabla naziv="DomainObject.Datum_1">3. veljače 2022.</derivirana_varijabla>
  </DomainObject.Datum>
  <DomainObject.PoslovniBrojDokumenta>
    <izvorni_sadrzaj>St-437/2021-33</izvorni_sadrzaj>
    <derivirana_varijabla naziv="DomainObject.PoslovniBrojDokumenta_1">St-437/2021-33</derivirana_varijabla>
  </DomainObject.PoslovniBrojDokumenta>
  <DomainObject.Predmet.StrankaIDrugi>
    <izvorni_sadrzaj>Ministarstvo financija, Porezna uprava, Područni ured Pazin</izvorni_sadrzaj>
    <derivirana_varijabla naziv="DomainObject.Predmet.StrankaIDrugi_1">Ministarstvo financija, Porezna uprava, Područni ured Pazin</derivirana_varijabla>
  </DomainObject.Predmet.StrankaIDrugi>
  <DomainObject.Predmet.ProtustrankaIDrugi>
    <izvorni_sadrzaj>KRUŽNICA d.o.o. Pula</izvorni_sadrzaj>
    <derivirana_varijabla naziv="DomainObject.Predmet.ProtustrankaIDrugi_1">KRUŽNICA d.o.o. Pula</derivirana_varijabla>
  </DomainObject.Predmet.ProtustrankaIDrugi>
  <DomainObject.Predmet.StrankaIDrugiAdressOIB>
    <izvorni_sadrzaj>Ministarstvo financija, Porezna uprava, Područni ured Pazin, OIB 52634238587, M. B. Rašana 2/4, 52000 Pazin</izvorni_sadrzaj>
    <derivirana_varijabla naziv="DomainObject.Predmet.StrankaIDrugiAdressOIB_1">Ministarstvo financija, Porezna uprava, Područni ured Pazin, OIB 52634238587, M. B. Rašana 2/4, 52000 Pazin</derivirana_varijabla>
  </DomainObject.Predmet.StrankaIDrugiAdressOIB>
  <DomainObject.Predmet.ProtustrankaIDrugiAdressOIB>
    <izvorni_sadrzaj>KRUŽNICA d.o.o. Pula, OIB 90754244446, Mletačka 12, 52100 Pula</izvorni_sadrzaj>
    <derivirana_varijabla naziv="DomainObject.Predmet.ProtustrankaIDrugiAdressOIB_1">KRUŽNICA d.o.o. Pula, OIB 90754244446, Mletačka 12,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KRUŽNICA d.o.o. Pula</item>
      <item>Ministarstvo financija, Porezna uprava, Područni ured Pazin</item>
      <item>Županijsko državno odvjetništvo u Puli</item>
    </izvorni_sadrzaj>
    <derivirana_varijabla naziv="DomainObject.Predmet.SudioniciListNaziv_1">
      <item>KRUŽNICA d.o.o. Pula</item>
      <item>Ministarstvo financija, Porezna uprava, Područni ured Pazin</item>
      <item>Županijsko državno odvjetništvo u Puli</item>
    </derivirana_varijabla>
  </DomainObject.Predmet.SudioniciListNaziv>
  <DomainObject.Predmet.SudioniciListAdressOIB>
    <izvorni_sadrzaj>
      <item>KRUŽNICA d.o.o. Pula, OIB 90754244446, Mletačka 12,52100 Pula</item>
      <item>Ministarstvo financija, Porezna uprava, Područni ured Pazin, OIB 52634238587, M. B. Rašana 2/4,52000 Pazin</item>
      <item>Županijsko državno odvjetništvo u Puli, OIB 93993757343, Kranjčevićeva 8,52100 Pula</item>
    </izvorni_sadrzaj>
    <derivirana_varijabla naziv="DomainObject.Predmet.SudioniciListAdressOIB_1">
      <item>KRUŽNICA d.o.o. Pula, OIB 90754244446, Mletačka 12,52100 Pula</item>
      <item>Ministarstvo financija, Porezna uprava, Područni ured Pazin, OIB 52634238587, M. B. Rašana 2/4,52000 Pazin</item>
      <item>Županijsko državno odvjetništvo u Puli, OIB 93993757343, Kranjčevićeva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90754244446</item>
      <item>, OIB 52634238587</item>
      <item>, OIB 93993757343</item>
    </izvorni_sadrzaj>
    <derivirana_varijabla naziv="DomainObject.Predmet.SudioniciListNazivOIB_1">
      <item>, OIB 90754244446</item>
      <item>, OIB 52634238587</item>
      <item>, OIB 93993757343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17. veljače 2021.</izvorni_sadrzaj>
    <derivirana_varijabla naziv="DomainObject.Predmet.DatumPocetkaProcesa_1">17.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RH-TDU</properties:Company>
  <properties:Pages>2</properties:Pages>
  <properties:Words>265</properties:Words>
  <properties:Characters>1530</properties:Characters>
  <properties:Lines>61</properties:Lines>
  <properties:Paragraphs>26</properties:Paragraphs>
  <properties:TotalTime>227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1900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2022-02-03T08:28:00Z</dcterms:created>
  <dc:creator>drabar</dc:creator>
  <cp:lastModifiedBy>Sanja Prodan</cp:lastModifiedBy>
  <cp:lastPrinted>2011-05-04T12:30:00Z</cp:lastPrinted>
  <dcterms:modified xmlns:xsi="http://www.w3.org/2001/XMLSchema-instance" xsi:type="dcterms:W3CDTF">2022-02-03T12:17:00Z</dcterms:modified>
  <cp:revision>22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St-437/2021-33 / Zapisnik - Ročište (St-437-21 Kružnica.docx)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